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44" w:rsidRDefault="00A06628" w:rsidP="00A06628">
      <w:pPr>
        <w:spacing w:after="120"/>
        <w:jc w:val="center"/>
        <w:rPr>
          <w:rFonts w:ascii="Times New Roman" w:hAnsi="Times New Roman"/>
          <w:b/>
          <w:bCs/>
          <w:sz w:val="22"/>
          <w:szCs w:val="22"/>
        </w:rPr>
      </w:pPr>
      <w:r>
        <w:rPr>
          <w:rFonts w:ascii="Times New Roman" w:hAnsi="Times New Roman"/>
          <w:b/>
          <w:bCs/>
          <w:sz w:val="22"/>
          <w:szCs w:val="22"/>
        </w:rPr>
        <w:t xml:space="preserve">ENC </w:t>
      </w:r>
      <w:r w:rsidR="005E4398">
        <w:rPr>
          <w:rFonts w:ascii="Times New Roman" w:hAnsi="Times New Roman"/>
          <w:b/>
          <w:bCs/>
          <w:sz w:val="22"/>
          <w:szCs w:val="22"/>
        </w:rPr>
        <w:t>11</w:t>
      </w:r>
      <w:r w:rsidR="001235B2">
        <w:rPr>
          <w:rFonts w:ascii="Times New Roman" w:hAnsi="Times New Roman"/>
          <w:b/>
          <w:bCs/>
          <w:sz w:val="22"/>
          <w:szCs w:val="22"/>
        </w:rPr>
        <w:t>45</w:t>
      </w:r>
      <w:r w:rsidR="005E4398">
        <w:rPr>
          <w:rFonts w:ascii="Times New Roman" w:hAnsi="Times New Roman"/>
          <w:b/>
          <w:bCs/>
          <w:sz w:val="22"/>
          <w:szCs w:val="22"/>
        </w:rPr>
        <w:t>-</w:t>
      </w:r>
      <w:r w:rsidR="001235B2">
        <w:rPr>
          <w:rFonts w:ascii="Times New Roman" w:hAnsi="Times New Roman"/>
          <w:b/>
          <w:bCs/>
          <w:sz w:val="22"/>
          <w:szCs w:val="22"/>
        </w:rPr>
        <w:t>21</w:t>
      </w:r>
    </w:p>
    <w:p w:rsidR="00A06628" w:rsidRDefault="00A06628" w:rsidP="00A06628">
      <w:pPr>
        <w:rPr>
          <w:rFonts w:ascii="Times New Roman" w:hAnsi="Times New Roman"/>
          <w:bCs/>
          <w:sz w:val="22"/>
          <w:szCs w:val="22"/>
        </w:rPr>
      </w:pPr>
      <w:r w:rsidRPr="00A06628">
        <w:rPr>
          <w:rFonts w:ascii="Times New Roman" w:hAnsi="Times New Roman"/>
          <w:bCs/>
          <w:sz w:val="22"/>
          <w:szCs w:val="22"/>
        </w:rPr>
        <w:t>Inst</w:t>
      </w:r>
      <w:r>
        <w:rPr>
          <w:rFonts w:ascii="Times New Roman" w:hAnsi="Times New Roman"/>
          <w:bCs/>
          <w:sz w:val="22"/>
          <w:szCs w:val="22"/>
        </w:rPr>
        <w:t>ructor:</w:t>
      </w:r>
      <w:r>
        <w:rPr>
          <w:rFonts w:ascii="Times New Roman" w:hAnsi="Times New Roman"/>
          <w:bCs/>
          <w:sz w:val="22"/>
          <w:szCs w:val="22"/>
        </w:rPr>
        <w:tab/>
        <w:t>Arlynda Lee Boyer</w:t>
      </w:r>
    </w:p>
    <w:p w:rsidR="00200C94" w:rsidRDefault="00200C94" w:rsidP="00A06628">
      <w:pPr>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alb10f@fsu.edu</w:t>
      </w:r>
    </w:p>
    <w:p w:rsidR="00A06628" w:rsidRDefault="00A06628" w:rsidP="00A06628">
      <w:pPr>
        <w:rPr>
          <w:rFonts w:ascii="Times New Roman" w:hAnsi="Times New Roman"/>
          <w:bCs/>
          <w:sz w:val="22"/>
          <w:szCs w:val="22"/>
        </w:rPr>
      </w:pPr>
      <w:r>
        <w:rPr>
          <w:rFonts w:ascii="Times New Roman" w:hAnsi="Times New Roman"/>
          <w:bCs/>
          <w:sz w:val="22"/>
          <w:szCs w:val="22"/>
        </w:rPr>
        <w:t>Time:</w:t>
      </w:r>
      <w:r>
        <w:rPr>
          <w:rFonts w:ascii="Times New Roman" w:hAnsi="Times New Roman"/>
          <w:bCs/>
          <w:sz w:val="22"/>
          <w:szCs w:val="22"/>
        </w:rPr>
        <w:tab/>
      </w:r>
      <w:r>
        <w:rPr>
          <w:rFonts w:ascii="Times New Roman" w:hAnsi="Times New Roman"/>
          <w:bCs/>
          <w:sz w:val="22"/>
          <w:szCs w:val="22"/>
        </w:rPr>
        <w:tab/>
      </w:r>
      <w:r w:rsidR="005E4398">
        <w:rPr>
          <w:rFonts w:ascii="Times New Roman" w:hAnsi="Times New Roman"/>
          <w:bCs/>
          <w:sz w:val="22"/>
          <w:szCs w:val="22"/>
        </w:rPr>
        <w:t>M W F, 12:20 -1:10</w:t>
      </w:r>
      <w:r w:rsidR="001D40B3">
        <w:rPr>
          <w:rFonts w:ascii="Times New Roman" w:hAnsi="Times New Roman"/>
          <w:bCs/>
          <w:sz w:val="22"/>
          <w:szCs w:val="22"/>
        </w:rPr>
        <w:t xml:space="preserve"> </w:t>
      </w:r>
    </w:p>
    <w:p w:rsidR="00A06628" w:rsidRDefault="00A06628" w:rsidP="00A06628">
      <w:pPr>
        <w:rPr>
          <w:rFonts w:ascii="Times New Roman" w:hAnsi="Times New Roman"/>
          <w:bCs/>
          <w:sz w:val="22"/>
          <w:szCs w:val="22"/>
        </w:rPr>
      </w:pPr>
      <w:r>
        <w:rPr>
          <w:rFonts w:ascii="Times New Roman" w:hAnsi="Times New Roman"/>
          <w:bCs/>
          <w:sz w:val="22"/>
          <w:szCs w:val="22"/>
        </w:rPr>
        <w:t>Location:</w:t>
      </w:r>
      <w:r>
        <w:rPr>
          <w:rFonts w:ascii="Times New Roman" w:hAnsi="Times New Roman"/>
          <w:bCs/>
          <w:sz w:val="22"/>
          <w:szCs w:val="22"/>
        </w:rPr>
        <w:tab/>
      </w:r>
      <w:r w:rsidR="001235B2">
        <w:rPr>
          <w:rFonts w:ascii="Times New Roman" w:hAnsi="Times New Roman"/>
          <w:bCs/>
          <w:sz w:val="22"/>
          <w:szCs w:val="22"/>
        </w:rPr>
        <w:t>WMS 108</w:t>
      </w:r>
    </w:p>
    <w:p w:rsidR="00A06628" w:rsidRDefault="00A06628" w:rsidP="00A06628">
      <w:pPr>
        <w:rPr>
          <w:rFonts w:ascii="Times New Roman" w:hAnsi="Times New Roman"/>
          <w:bCs/>
          <w:sz w:val="22"/>
          <w:szCs w:val="22"/>
        </w:rPr>
      </w:pPr>
      <w:r>
        <w:rPr>
          <w:rFonts w:ascii="Times New Roman" w:hAnsi="Times New Roman"/>
          <w:bCs/>
          <w:sz w:val="22"/>
          <w:szCs w:val="22"/>
        </w:rPr>
        <w:t>Office:</w:t>
      </w:r>
      <w:r>
        <w:rPr>
          <w:rFonts w:ascii="Times New Roman" w:hAnsi="Times New Roman"/>
          <w:bCs/>
          <w:sz w:val="22"/>
          <w:szCs w:val="22"/>
        </w:rPr>
        <w:tab/>
      </w:r>
      <w:r>
        <w:rPr>
          <w:rFonts w:ascii="Times New Roman" w:hAnsi="Times New Roman"/>
          <w:bCs/>
          <w:sz w:val="22"/>
          <w:szCs w:val="22"/>
        </w:rPr>
        <w:tab/>
      </w:r>
    </w:p>
    <w:p w:rsidR="00A06628" w:rsidRDefault="00A06628" w:rsidP="00A06628">
      <w:pPr>
        <w:rPr>
          <w:rFonts w:ascii="Times New Roman" w:hAnsi="Times New Roman"/>
          <w:bCs/>
          <w:sz w:val="22"/>
          <w:szCs w:val="22"/>
        </w:rPr>
      </w:pPr>
      <w:r>
        <w:rPr>
          <w:rFonts w:ascii="Times New Roman" w:hAnsi="Times New Roman"/>
          <w:bCs/>
          <w:sz w:val="22"/>
          <w:szCs w:val="22"/>
        </w:rPr>
        <w:t>Hours:</w:t>
      </w:r>
      <w:r>
        <w:rPr>
          <w:rFonts w:ascii="Times New Roman" w:hAnsi="Times New Roman"/>
          <w:bCs/>
          <w:sz w:val="22"/>
          <w:szCs w:val="22"/>
        </w:rPr>
        <w:tab/>
      </w:r>
      <w:r>
        <w:rPr>
          <w:rFonts w:ascii="Times New Roman" w:hAnsi="Times New Roman"/>
          <w:bCs/>
          <w:sz w:val="22"/>
          <w:szCs w:val="22"/>
        </w:rPr>
        <w:tab/>
      </w:r>
    </w:p>
    <w:p w:rsidR="00F90654" w:rsidRDefault="00F90654" w:rsidP="00A06628">
      <w:pPr>
        <w:rPr>
          <w:rFonts w:ascii="Times New Roman" w:hAnsi="Times New Roman"/>
          <w:bCs/>
          <w:sz w:val="22"/>
          <w:szCs w:val="22"/>
        </w:rPr>
      </w:pPr>
    </w:p>
    <w:p w:rsidR="00BB728D" w:rsidRDefault="00BB728D" w:rsidP="00A06628">
      <w:pPr>
        <w:jc w:val="center"/>
        <w:rPr>
          <w:rFonts w:ascii="Times New Roman" w:hAnsi="Times New Roman"/>
          <w:bCs/>
          <w:sz w:val="22"/>
          <w:szCs w:val="22"/>
        </w:rPr>
      </w:pPr>
      <w:r>
        <w:rPr>
          <w:rFonts w:ascii="Times New Roman" w:hAnsi="Times New Roman"/>
          <w:b/>
          <w:bCs/>
          <w:sz w:val="22"/>
          <w:szCs w:val="22"/>
        </w:rPr>
        <w:t>COURSE DESCRIPTION</w:t>
      </w:r>
    </w:p>
    <w:p w:rsidR="00BB728D" w:rsidRPr="00BB728D" w:rsidRDefault="00BB728D" w:rsidP="00BB728D">
      <w:pPr>
        <w:jc w:val="both"/>
        <w:rPr>
          <w:rFonts w:ascii="Times New Roman" w:hAnsi="Times New Roman"/>
          <w:bCs/>
          <w:sz w:val="22"/>
          <w:szCs w:val="22"/>
        </w:rPr>
      </w:pPr>
      <w:r w:rsidRPr="00BB728D">
        <w:rPr>
          <w:rFonts w:ascii="Times New Roman" w:hAnsi="Times New Roman"/>
          <w:sz w:val="22"/>
          <w:szCs w:val="22"/>
        </w:rPr>
        <w:t xml:space="preserve">Writing about Faith and Atheism is a course designed to help you write your way toward a deeper understanding of your own attitudes toward the larger questions of life.  What does it mean to enjoy a life well-lived?  Where does morality come from?  What do the world’s great religions believe, and can you compare and contrast their views to your own?  Do we need a deity?  We won’t answer these questions, but we will wrestle with them.  The course is centered on writing – you will explore your own beliefs, research the beliefs of another spiritual tradition, and analyze and critique how those beliefs fit into your day-to-day life.  The goals are to help you write papers that are deeply thoughtful and analytical and also to help you learn how to use a paper to work through your thinking on an issue, even when you aren’t certain how you feel about it.  Please note: respect for one another is a bottom-line requirement for this class.  Practitioners of all religions are welcome, as are atheists.  </w:t>
      </w:r>
      <w:r w:rsidRPr="00BB728D">
        <w:rPr>
          <w:rFonts w:ascii="Times New Roman" w:hAnsi="Times New Roman"/>
          <w:i/>
          <w:sz w:val="22"/>
          <w:szCs w:val="22"/>
        </w:rPr>
        <w:t xml:space="preserve">No one </w:t>
      </w:r>
      <w:r w:rsidRPr="00BB728D">
        <w:rPr>
          <w:rFonts w:ascii="Times New Roman" w:hAnsi="Times New Roman"/>
          <w:sz w:val="22"/>
          <w:szCs w:val="22"/>
        </w:rPr>
        <w:t>is assumed to be right or wrong, ever, including me.</w:t>
      </w:r>
    </w:p>
    <w:p w:rsidR="00BB728D" w:rsidRDefault="00BB728D" w:rsidP="00A06628">
      <w:pPr>
        <w:jc w:val="center"/>
        <w:rPr>
          <w:rFonts w:ascii="Times New Roman" w:hAnsi="Times New Roman"/>
          <w:b/>
          <w:bCs/>
          <w:sz w:val="22"/>
          <w:szCs w:val="22"/>
        </w:rPr>
      </w:pPr>
    </w:p>
    <w:p w:rsidR="00A06628" w:rsidRPr="00A06628" w:rsidRDefault="00A06628" w:rsidP="00A06628">
      <w:pPr>
        <w:jc w:val="center"/>
        <w:rPr>
          <w:rFonts w:ascii="Times New Roman" w:hAnsi="Times New Roman"/>
          <w:b/>
          <w:bCs/>
          <w:sz w:val="22"/>
          <w:szCs w:val="22"/>
        </w:rPr>
      </w:pPr>
      <w:r w:rsidRPr="00A06628">
        <w:rPr>
          <w:rFonts w:ascii="Times New Roman" w:hAnsi="Times New Roman"/>
          <w:b/>
          <w:bCs/>
          <w:sz w:val="22"/>
          <w:szCs w:val="22"/>
        </w:rPr>
        <w:t>FIRST YEAR WRITING</w:t>
      </w:r>
    </w:p>
    <w:p w:rsidR="00A06628" w:rsidRDefault="00A06628" w:rsidP="00A06628">
      <w:pPr>
        <w:jc w:val="center"/>
        <w:rPr>
          <w:rFonts w:ascii="Times New Roman" w:hAnsi="Times New Roman"/>
          <w:b/>
          <w:bCs/>
          <w:sz w:val="22"/>
          <w:szCs w:val="22"/>
        </w:rPr>
      </w:pPr>
      <w:smartTag w:uri="urn:schemas-microsoft-com:office:smarttags" w:element="place">
        <w:r w:rsidRPr="00A06628">
          <w:rPr>
            <w:rFonts w:ascii="Times New Roman" w:hAnsi="Times New Roman"/>
            <w:b/>
            <w:bCs/>
            <w:sz w:val="22"/>
            <w:szCs w:val="22"/>
          </w:rPr>
          <w:t>MISSION</w:t>
        </w:r>
      </w:smartTag>
      <w:r w:rsidRPr="00A06628">
        <w:rPr>
          <w:rFonts w:ascii="Times New Roman" w:hAnsi="Times New Roman"/>
          <w:b/>
          <w:bCs/>
          <w:sz w:val="22"/>
          <w:szCs w:val="22"/>
        </w:rPr>
        <w:t xml:space="preserve"> STATEMENT</w:t>
      </w:r>
    </w:p>
    <w:p w:rsidR="00867F30" w:rsidRDefault="00A06628" w:rsidP="00A06628">
      <w:pPr>
        <w:jc w:val="both"/>
        <w:rPr>
          <w:rFonts w:ascii="Times New Roman" w:hAnsi="Times New Roman"/>
          <w:sz w:val="22"/>
          <w:szCs w:val="22"/>
        </w:rPr>
      </w:pPr>
      <w:r w:rsidRPr="00A06628">
        <w:rPr>
          <w:rFonts w:ascii="Times New Roman" w:hAnsi="Times New Roman"/>
          <w:sz w:val="22"/>
          <w:szCs w:val="22"/>
        </w:rPr>
        <w:t>First-Year Composition courses at FSU teach writing as a recursive and frequently collabora</w:t>
      </w:r>
      <w:r w:rsidR="00AA1D86">
        <w:rPr>
          <w:rFonts w:ascii="Times New Roman" w:hAnsi="Times New Roman"/>
          <w:sz w:val="22"/>
          <w:szCs w:val="22"/>
        </w:rPr>
        <w:softHyphen/>
      </w:r>
      <w:r w:rsidRPr="00A06628">
        <w:rPr>
          <w:rFonts w:ascii="Times New Roman" w:hAnsi="Times New Roman"/>
          <w:sz w:val="22"/>
          <w:szCs w:val="22"/>
        </w:rPr>
        <w:t xml:space="preserve">tive process of invention, drafting, and revising. Writing is both personal and social, and students should learn how to write for a variety of </w:t>
      </w:r>
      <w:proofErr w:type="spellStart"/>
      <w:r w:rsidRPr="00A06628">
        <w:rPr>
          <w:rFonts w:ascii="Times New Roman" w:hAnsi="Times New Roman"/>
          <w:sz w:val="22"/>
          <w:szCs w:val="22"/>
        </w:rPr>
        <w:t>pur</w:t>
      </w:r>
      <w:proofErr w:type="spellEnd"/>
      <w:r w:rsidR="00015CD3">
        <w:rPr>
          <w:rFonts w:ascii="Times New Roman" w:hAnsi="Times New Roman"/>
          <w:sz w:val="22"/>
          <w:szCs w:val="22"/>
        </w:rPr>
        <w:t>-</w:t>
      </w:r>
      <w:r w:rsidRPr="00A06628">
        <w:rPr>
          <w:rFonts w:ascii="Times New Roman" w:hAnsi="Times New Roman"/>
          <w:sz w:val="22"/>
          <w:szCs w:val="22"/>
        </w:rPr>
        <w:t>poses and audiences. Since writing is a process of making meaning as well as communicating, FY</w:t>
      </w:r>
      <w:r w:rsidR="00952871">
        <w:rPr>
          <w:rFonts w:ascii="Times New Roman" w:hAnsi="Times New Roman"/>
          <w:sz w:val="22"/>
          <w:szCs w:val="22"/>
        </w:rPr>
        <w:t>C</w:t>
      </w:r>
      <w:r w:rsidRPr="00A06628">
        <w:rPr>
          <w:rFonts w:ascii="Times New Roman" w:hAnsi="Times New Roman"/>
          <w:sz w:val="22"/>
          <w:szCs w:val="22"/>
        </w:rPr>
        <w:t xml:space="preserve"> teachers respond to the content of students' writing as well as to surface errors. Students should expect frequent written and oral response on the content of their writing from both teacher and peers. Classes rely heavily on a workshop format. Instruction emphasizes the connection between writing, reading, and critical thinking; students should give thoughtful, reasoned responses to the readings. Both reading and writing are the subjects of class discussions and workshops, and students are expected to be </w:t>
      </w:r>
      <w:r w:rsidRPr="00A06628">
        <w:rPr>
          <w:rFonts w:ascii="Times New Roman" w:hAnsi="Times New Roman"/>
          <w:sz w:val="22"/>
          <w:szCs w:val="22"/>
        </w:rPr>
        <w:lastRenderedPageBreak/>
        <w:t>active participants of the classroom community. Learning f</w:t>
      </w:r>
      <w:r w:rsidR="00B362AC">
        <w:rPr>
          <w:rFonts w:ascii="Times New Roman" w:hAnsi="Times New Roman"/>
          <w:sz w:val="22"/>
          <w:szCs w:val="22"/>
        </w:rPr>
        <w:t>ro</w:t>
      </w:r>
      <w:r w:rsidRPr="00A06628">
        <w:rPr>
          <w:rFonts w:ascii="Times New Roman" w:hAnsi="Times New Roman"/>
          <w:sz w:val="22"/>
          <w:szCs w:val="22"/>
        </w:rPr>
        <w:t>m each other will be a large pa</w:t>
      </w:r>
      <w:r w:rsidR="00AA1D86">
        <w:rPr>
          <w:rFonts w:ascii="Times New Roman" w:hAnsi="Times New Roman"/>
          <w:sz w:val="22"/>
          <w:szCs w:val="22"/>
        </w:rPr>
        <w:t>rt of the classroom experience.</w:t>
      </w:r>
      <w:r w:rsidR="00BA573E">
        <w:rPr>
          <w:rFonts w:ascii="Times New Roman" w:hAnsi="Times New Roman"/>
          <w:sz w:val="22"/>
          <w:szCs w:val="22"/>
        </w:rPr>
        <w:t xml:space="preserve">  </w:t>
      </w:r>
      <w:r w:rsidRPr="00A06628">
        <w:rPr>
          <w:rFonts w:ascii="Times New Roman" w:hAnsi="Times New Roman"/>
          <w:sz w:val="22"/>
          <w:szCs w:val="22"/>
        </w:rPr>
        <w:t>If you would like further information regarding the First-Year Composition Program, feel free to contact the program director,</w:t>
      </w:r>
      <w:r>
        <w:rPr>
          <w:rFonts w:ascii="Times New Roman" w:hAnsi="Times New Roman"/>
          <w:sz w:val="22"/>
          <w:szCs w:val="22"/>
        </w:rPr>
        <w:t xml:space="preserve"> Dr. Deborah </w:t>
      </w:r>
      <w:proofErr w:type="spellStart"/>
      <w:r>
        <w:rPr>
          <w:rFonts w:ascii="Times New Roman" w:hAnsi="Times New Roman"/>
          <w:sz w:val="22"/>
          <w:szCs w:val="22"/>
        </w:rPr>
        <w:t>Coxwell</w:t>
      </w:r>
      <w:proofErr w:type="spellEnd"/>
      <w:r>
        <w:rPr>
          <w:rFonts w:ascii="Times New Roman" w:hAnsi="Times New Roman"/>
          <w:sz w:val="22"/>
          <w:szCs w:val="22"/>
        </w:rPr>
        <w:t xml:space="preserve">-Teague </w:t>
      </w:r>
      <w:r w:rsidRPr="00A06628">
        <w:rPr>
          <w:rFonts w:ascii="Times New Roman" w:hAnsi="Times New Roman"/>
          <w:sz w:val="22"/>
          <w:szCs w:val="22"/>
        </w:rPr>
        <w:t>(</w:t>
      </w:r>
      <w:hyperlink r:id="rId8" w:history="1">
        <w:r w:rsidRPr="00D20115">
          <w:rPr>
            <w:rFonts w:ascii="Times New Roman" w:hAnsi="Times New Roman"/>
            <w:b/>
            <w:bCs/>
            <w:color w:val="000000"/>
            <w:sz w:val="22"/>
          </w:rPr>
          <w:t>dteague@fsu.edu</w:t>
        </w:r>
      </w:hyperlink>
      <w:r w:rsidRPr="00A06628">
        <w:rPr>
          <w:rFonts w:ascii="Times New Roman" w:hAnsi="Times New Roman"/>
          <w:sz w:val="22"/>
          <w:szCs w:val="22"/>
        </w:rPr>
        <w:t>).</w:t>
      </w:r>
      <w:r w:rsidR="007B1A8F">
        <w:rPr>
          <w:rFonts w:ascii="Times New Roman" w:hAnsi="Times New Roman"/>
          <w:sz w:val="22"/>
          <w:szCs w:val="22"/>
        </w:rPr>
        <w:tab/>
      </w:r>
      <w:r w:rsidRPr="00A06628">
        <w:rPr>
          <w:rFonts w:ascii="Times New Roman" w:hAnsi="Times New Roman"/>
          <w:sz w:val="22"/>
          <w:szCs w:val="22"/>
        </w:rPr>
        <w:br/>
      </w:r>
    </w:p>
    <w:p w:rsidR="00A06628" w:rsidRDefault="00A06628" w:rsidP="00A06628">
      <w:pPr>
        <w:jc w:val="center"/>
        <w:rPr>
          <w:rFonts w:ascii="Times New Roman" w:hAnsi="Times New Roman"/>
          <w:b/>
          <w:bCs/>
          <w:sz w:val="22"/>
          <w:szCs w:val="22"/>
        </w:rPr>
      </w:pPr>
      <w:r>
        <w:rPr>
          <w:rFonts w:ascii="Times New Roman" w:hAnsi="Times New Roman"/>
          <w:b/>
          <w:bCs/>
          <w:sz w:val="22"/>
          <w:szCs w:val="22"/>
        </w:rPr>
        <w:t>COURSE GOALS AND OBJECTIVES</w:t>
      </w:r>
    </w:p>
    <w:p w:rsidR="005530D9" w:rsidRDefault="00A06628" w:rsidP="00A06628">
      <w:pPr>
        <w:jc w:val="both"/>
        <w:rPr>
          <w:rFonts w:ascii="Times New Roman" w:hAnsi="Times New Roman"/>
          <w:sz w:val="22"/>
          <w:szCs w:val="22"/>
        </w:rPr>
      </w:pPr>
      <w:r w:rsidRPr="00A06628">
        <w:rPr>
          <w:rFonts w:ascii="Times New Roman" w:hAnsi="Times New Roman"/>
          <w:sz w:val="22"/>
          <w:szCs w:val="22"/>
        </w:rPr>
        <w:t xml:space="preserve">This course aims to help you improve your writing skills in all areas: discovering what you have to say, organizing your thoughts for a variety of audiences, and improving fluency and rhetorical sophistication. You will write and revise </w:t>
      </w:r>
      <w:r w:rsidR="002B2A98">
        <w:rPr>
          <w:rFonts w:ascii="Times New Roman" w:hAnsi="Times New Roman"/>
          <w:sz w:val="22"/>
          <w:szCs w:val="22"/>
        </w:rPr>
        <w:t>three</w:t>
      </w:r>
      <w:r w:rsidRPr="00A06628">
        <w:rPr>
          <w:rFonts w:ascii="Times New Roman" w:hAnsi="Times New Roman"/>
          <w:sz w:val="22"/>
          <w:szCs w:val="22"/>
        </w:rPr>
        <w:t xml:space="preserve"> papers, </w:t>
      </w:r>
      <w:r w:rsidR="00780393">
        <w:rPr>
          <w:rFonts w:ascii="Times New Roman" w:hAnsi="Times New Roman"/>
          <w:sz w:val="22"/>
          <w:szCs w:val="22"/>
        </w:rPr>
        <w:t>respond to readings</w:t>
      </w:r>
      <w:r w:rsidRPr="00A06628">
        <w:rPr>
          <w:rFonts w:ascii="Times New Roman" w:hAnsi="Times New Roman"/>
          <w:sz w:val="22"/>
          <w:szCs w:val="22"/>
        </w:rPr>
        <w:t xml:space="preserve">, </w:t>
      </w:r>
      <w:r w:rsidR="00361DD1">
        <w:rPr>
          <w:rFonts w:ascii="Times New Roman" w:hAnsi="Times New Roman"/>
          <w:sz w:val="22"/>
          <w:szCs w:val="22"/>
        </w:rPr>
        <w:t xml:space="preserve">and </w:t>
      </w:r>
      <w:r w:rsidRPr="00A06628">
        <w:rPr>
          <w:rFonts w:ascii="Times New Roman" w:hAnsi="Times New Roman"/>
          <w:sz w:val="22"/>
          <w:szCs w:val="22"/>
        </w:rPr>
        <w:t>work directly with your peers to practice critical reading and respo</w:t>
      </w:r>
      <w:r w:rsidR="007B1A8F">
        <w:rPr>
          <w:rFonts w:ascii="Times New Roman" w:hAnsi="Times New Roman"/>
          <w:sz w:val="22"/>
          <w:szCs w:val="22"/>
        </w:rPr>
        <w:t>nse</w:t>
      </w:r>
      <w:r w:rsidRPr="00A06628">
        <w:rPr>
          <w:rFonts w:ascii="Times New Roman" w:hAnsi="Times New Roman"/>
          <w:sz w:val="22"/>
          <w:szCs w:val="22"/>
        </w:rPr>
        <w:t>.</w:t>
      </w:r>
      <w:r w:rsidR="007B1A8F">
        <w:rPr>
          <w:rFonts w:ascii="Times New Roman" w:hAnsi="Times New Roman"/>
          <w:sz w:val="22"/>
          <w:szCs w:val="22"/>
        </w:rPr>
        <w:t xml:space="preserve">  </w:t>
      </w:r>
      <w:r w:rsidR="007B1A8F">
        <w:rPr>
          <w:rFonts w:ascii="Times New Roman" w:hAnsi="Times New Roman"/>
          <w:sz w:val="22"/>
          <w:szCs w:val="22"/>
        </w:rPr>
        <w:tab/>
      </w:r>
      <w:r w:rsidRPr="00A06628">
        <w:rPr>
          <w:rFonts w:ascii="Times New Roman" w:hAnsi="Times New Roman"/>
          <w:sz w:val="22"/>
          <w:szCs w:val="22"/>
        </w:rPr>
        <w:br/>
      </w:r>
    </w:p>
    <w:p w:rsidR="00A06628" w:rsidRDefault="00A06628" w:rsidP="00A06628">
      <w:pPr>
        <w:jc w:val="center"/>
        <w:rPr>
          <w:rFonts w:ascii="Times New Roman" w:hAnsi="Times New Roman"/>
          <w:b/>
          <w:sz w:val="22"/>
          <w:szCs w:val="22"/>
        </w:rPr>
      </w:pPr>
      <w:r>
        <w:rPr>
          <w:rFonts w:ascii="Times New Roman" w:hAnsi="Times New Roman"/>
          <w:b/>
          <w:sz w:val="22"/>
          <w:szCs w:val="22"/>
        </w:rPr>
        <w:t>REQUIRED TEXTS AND MATERIALS</w:t>
      </w:r>
    </w:p>
    <w:p w:rsidR="00F464F6" w:rsidRPr="00F464F6" w:rsidRDefault="00F464F6" w:rsidP="00F464F6">
      <w:pPr>
        <w:pStyle w:val="ListParagraph"/>
        <w:numPr>
          <w:ilvl w:val="0"/>
          <w:numId w:val="1"/>
        </w:numPr>
        <w:rPr>
          <w:rFonts w:ascii="Times New Roman" w:hAnsi="Times New Roman"/>
          <w:sz w:val="22"/>
          <w:szCs w:val="22"/>
        </w:rPr>
      </w:pPr>
      <w:r w:rsidRPr="00F464F6">
        <w:rPr>
          <w:rFonts w:ascii="Times New Roman" w:hAnsi="Times New Roman"/>
          <w:i/>
          <w:sz w:val="22"/>
          <w:szCs w:val="22"/>
        </w:rPr>
        <w:t xml:space="preserve">The </w:t>
      </w:r>
      <w:r w:rsidR="005530D9">
        <w:rPr>
          <w:rFonts w:ascii="Times New Roman" w:hAnsi="Times New Roman"/>
          <w:i/>
          <w:sz w:val="22"/>
          <w:szCs w:val="22"/>
        </w:rPr>
        <w:t xml:space="preserve">World’s Religions, </w:t>
      </w:r>
      <w:r w:rsidR="005530D9">
        <w:rPr>
          <w:rFonts w:ascii="Times New Roman" w:hAnsi="Times New Roman"/>
          <w:sz w:val="22"/>
          <w:szCs w:val="22"/>
        </w:rPr>
        <w:t>50</w:t>
      </w:r>
      <w:r w:rsidR="005530D9" w:rsidRPr="005530D9">
        <w:rPr>
          <w:rFonts w:ascii="Times New Roman" w:hAnsi="Times New Roman"/>
          <w:sz w:val="22"/>
          <w:szCs w:val="22"/>
          <w:vertAlign w:val="superscript"/>
        </w:rPr>
        <w:t>th</w:t>
      </w:r>
      <w:r w:rsidR="005530D9">
        <w:rPr>
          <w:rFonts w:ascii="Times New Roman" w:hAnsi="Times New Roman"/>
          <w:sz w:val="22"/>
          <w:szCs w:val="22"/>
        </w:rPr>
        <w:t xml:space="preserve"> Anniversary Edition, by Huston Smith, 1991</w:t>
      </w:r>
    </w:p>
    <w:p w:rsidR="00F464F6" w:rsidRPr="00F464F6" w:rsidRDefault="005530D9" w:rsidP="00F464F6">
      <w:pPr>
        <w:pStyle w:val="ListParagraph"/>
        <w:numPr>
          <w:ilvl w:val="0"/>
          <w:numId w:val="1"/>
        </w:numPr>
        <w:rPr>
          <w:rFonts w:ascii="Times New Roman" w:hAnsi="Times New Roman"/>
          <w:sz w:val="22"/>
          <w:szCs w:val="22"/>
        </w:rPr>
      </w:pPr>
      <w:r>
        <w:rPr>
          <w:rFonts w:ascii="Times New Roman" w:hAnsi="Times New Roman"/>
          <w:i/>
          <w:sz w:val="22"/>
          <w:szCs w:val="22"/>
        </w:rPr>
        <w:t>50 Ideas You Really Need to Know: Religion</w:t>
      </w:r>
      <w:r>
        <w:rPr>
          <w:rFonts w:ascii="Times New Roman" w:hAnsi="Times New Roman"/>
          <w:sz w:val="22"/>
          <w:szCs w:val="22"/>
        </w:rPr>
        <w:t>, by Peter Stanford, 2010</w:t>
      </w:r>
    </w:p>
    <w:p w:rsidR="00A06628" w:rsidRPr="00F464F6" w:rsidRDefault="00F464F6" w:rsidP="00F464F6">
      <w:pPr>
        <w:pStyle w:val="ListParagraph"/>
        <w:numPr>
          <w:ilvl w:val="0"/>
          <w:numId w:val="1"/>
        </w:numPr>
        <w:rPr>
          <w:rFonts w:ascii="Times New Roman" w:hAnsi="Times New Roman"/>
          <w:sz w:val="22"/>
          <w:szCs w:val="22"/>
        </w:rPr>
      </w:pPr>
      <w:r w:rsidRPr="00F464F6">
        <w:rPr>
          <w:rFonts w:ascii="Times New Roman" w:hAnsi="Times New Roman"/>
          <w:i/>
          <w:sz w:val="22"/>
          <w:szCs w:val="22"/>
        </w:rPr>
        <w:t>The McGraw-Hill Handbook,</w:t>
      </w:r>
      <w:r w:rsidR="00F32976">
        <w:rPr>
          <w:rFonts w:ascii="Times New Roman" w:hAnsi="Times New Roman"/>
          <w:sz w:val="22"/>
          <w:szCs w:val="22"/>
        </w:rPr>
        <w:t xml:space="preserve"> FSU Ed.</w:t>
      </w:r>
      <w:r w:rsidRPr="00F464F6">
        <w:rPr>
          <w:rFonts w:ascii="Times New Roman" w:hAnsi="Times New Roman"/>
          <w:sz w:val="22"/>
          <w:szCs w:val="22"/>
        </w:rPr>
        <w:t xml:space="preserve">, by </w:t>
      </w:r>
      <w:proofErr w:type="spellStart"/>
      <w:r w:rsidRPr="00F464F6">
        <w:rPr>
          <w:rFonts w:ascii="Times New Roman" w:hAnsi="Times New Roman"/>
          <w:sz w:val="22"/>
          <w:szCs w:val="22"/>
        </w:rPr>
        <w:t>Maimon</w:t>
      </w:r>
      <w:proofErr w:type="spellEnd"/>
      <w:r w:rsidRPr="00F464F6">
        <w:rPr>
          <w:rFonts w:ascii="Times New Roman" w:hAnsi="Times New Roman"/>
          <w:sz w:val="22"/>
          <w:szCs w:val="22"/>
        </w:rPr>
        <w:t xml:space="preserve">, </w:t>
      </w:r>
      <w:proofErr w:type="spellStart"/>
      <w:r w:rsidRPr="00F464F6">
        <w:rPr>
          <w:rFonts w:ascii="Times New Roman" w:hAnsi="Times New Roman"/>
          <w:sz w:val="22"/>
          <w:szCs w:val="22"/>
        </w:rPr>
        <w:t>Peritz</w:t>
      </w:r>
      <w:proofErr w:type="spellEnd"/>
      <w:r w:rsidRPr="00F464F6">
        <w:rPr>
          <w:rFonts w:ascii="Times New Roman" w:hAnsi="Times New Roman"/>
          <w:sz w:val="22"/>
          <w:szCs w:val="22"/>
        </w:rPr>
        <w:t>, &amp; Yancey, 2010</w:t>
      </w:r>
    </w:p>
    <w:p w:rsidR="005530D9" w:rsidRDefault="005530D9" w:rsidP="00A06628">
      <w:pPr>
        <w:rPr>
          <w:rFonts w:ascii="Times New Roman" w:hAnsi="Times New Roman"/>
          <w:bCs/>
          <w:sz w:val="22"/>
          <w:szCs w:val="22"/>
        </w:rPr>
      </w:pPr>
    </w:p>
    <w:p w:rsidR="00AA1D86" w:rsidRDefault="00780393" w:rsidP="00877DC4">
      <w:pPr>
        <w:jc w:val="center"/>
        <w:rPr>
          <w:rFonts w:ascii="Times New Roman" w:hAnsi="Times New Roman"/>
          <w:b/>
          <w:bCs/>
          <w:sz w:val="22"/>
          <w:szCs w:val="22"/>
        </w:rPr>
      </w:pPr>
      <w:r>
        <w:rPr>
          <w:rFonts w:ascii="Times New Roman" w:hAnsi="Times New Roman"/>
          <w:b/>
          <w:bCs/>
          <w:sz w:val="22"/>
          <w:szCs w:val="22"/>
        </w:rPr>
        <w:t>COURSE REQUIREMENTS</w:t>
      </w:r>
    </w:p>
    <w:p w:rsidR="00780393" w:rsidRPr="00780393" w:rsidRDefault="00AA54CE" w:rsidP="00877DC4">
      <w:pPr>
        <w:numPr>
          <w:ilvl w:val="0"/>
          <w:numId w:val="2"/>
        </w:numPr>
        <w:rPr>
          <w:rFonts w:ascii="Times New Roman" w:hAnsi="Times New Roman"/>
          <w:sz w:val="22"/>
          <w:szCs w:val="22"/>
        </w:rPr>
      </w:pPr>
      <w:r>
        <w:rPr>
          <w:rFonts w:ascii="Times New Roman" w:hAnsi="Times New Roman"/>
          <w:sz w:val="22"/>
          <w:szCs w:val="22"/>
        </w:rPr>
        <w:t>Three</w:t>
      </w:r>
      <w:r w:rsidR="00780393" w:rsidRPr="00780393">
        <w:rPr>
          <w:rFonts w:ascii="Times New Roman" w:hAnsi="Times New Roman"/>
          <w:sz w:val="22"/>
          <w:szCs w:val="22"/>
        </w:rPr>
        <w:t xml:space="preserve"> papers, edited and polished </w:t>
      </w:r>
    </w:p>
    <w:p w:rsidR="00780393" w:rsidRPr="00BA573E" w:rsidRDefault="00AA54CE" w:rsidP="00BA573E">
      <w:pPr>
        <w:numPr>
          <w:ilvl w:val="0"/>
          <w:numId w:val="2"/>
        </w:numPr>
        <w:rPr>
          <w:rFonts w:ascii="Times New Roman" w:hAnsi="Times New Roman"/>
          <w:sz w:val="22"/>
          <w:szCs w:val="22"/>
        </w:rPr>
      </w:pPr>
      <w:r>
        <w:rPr>
          <w:rFonts w:ascii="Times New Roman" w:hAnsi="Times New Roman"/>
          <w:sz w:val="22"/>
          <w:szCs w:val="22"/>
        </w:rPr>
        <w:t>D</w:t>
      </w:r>
      <w:r w:rsidR="00780393" w:rsidRPr="00780393">
        <w:rPr>
          <w:rFonts w:ascii="Times New Roman" w:hAnsi="Times New Roman"/>
          <w:sz w:val="22"/>
          <w:szCs w:val="22"/>
        </w:rPr>
        <w:t xml:space="preserve">rafts and revisions of each of the </w:t>
      </w:r>
      <w:r>
        <w:rPr>
          <w:rFonts w:ascii="Times New Roman" w:hAnsi="Times New Roman"/>
          <w:sz w:val="22"/>
          <w:szCs w:val="22"/>
        </w:rPr>
        <w:t>three</w:t>
      </w:r>
      <w:r w:rsidR="00780393" w:rsidRPr="00780393">
        <w:rPr>
          <w:rFonts w:ascii="Times New Roman" w:hAnsi="Times New Roman"/>
          <w:sz w:val="22"/>
          <w:szCs w:val="22"/>
        </w:rPr>
        <w:t xml:space="preserve"> formal papers </w:t>
      </w:r>
    </w:p>
    <w:p w:rsidR="00780393" w:rsidRPr="00780393" w:rsidRDefault="00780393" w:rsidP="00877DC4">
      <w:pPr>
        <w:numPr>
          <w:ilvl w:val="0"/>
          <w:numId w:val="2"/>
        </w:numPr>
        <w:rPr>
          <w:rFonts w:ascii="Times New Roman" w:hAnsi="Times New Roman"/>
          <w:sz w:val="22"/>
          <w:szCs w:val="22"/>
        </w:rPr>
      </w:pPr>
      <w:r w:rsidRPr="00780393">
        <w:rPr>
          <w:rFonts w:ascii="Times New Roman" w:hAnsi="Times New Roman"/>
          <w:sz w:val="22"/>
          <w:szCs w:val="22"/>
        </w:rPr>
        <w:t xml:space="preserve">Two individual conferences </w:t>
      </w:r>
    </w:p>
    <w:p w:rsidR="00780393" w:rsidRPr="00780393" w:rsidRDefault="00780393" w:rsidP="00877DC4">
      <w:pPr>
        <w:numPr>
          <w:ilvl w:val="0"/>
          <w:numId w:val="2"/>
        </w:numPr>
        <w:rPr>
          <w:rFonts w:ascii="Times New Roman" w:hAnsi="Times New Roman"/>
          <w:sz w:val="22"/>
          <w:szCs w:val="22"/>
        </w:rPr>
      </w:pPr>
      <w:r w:rsidRPr="00780393">
        <w:rPr>
          <w:rFonts w:ascii="Times New Roman" w:hAnsi="Times New Roman"/>
          <w:sz w:val="22"/>
          <w:szCs w:val="22"/>
        </w:rPr>
        <w:t>Thoughtful, active, and responsible participation, including discussion, preparation for c</w:t>
      </w:r>
      <w:r w:rsidR="005B7A3A">
        <w:rPr>
          <w:rFonts w:ascii="Times New Roman" w:hAnsi="Times New Roman"/>
          <w:sz w:val="22"/>
          <w:szCs w:val="22"/>
        </w:rPr>
        <w:t xml:space="preserve">lass, in-class informal writing, and </w:t>
      </w:r>
      <w:r w:rsidR="00FB26DB">
        <w:rPr>
          <w:rFonts w:ascii="Times New Roman" w:hAnsi="Times New Roman"/>
          <w:sz w:val="22"/>
          <w:szCs w:val="22"/>
        </w:rPr>
        <w:t>reading responses</w:t>
      </w:r>
    </w:p>
    <w:p w:rsidR="00877DC4" w:rsidRDefault="00877DC4" w:rsidP="00877DC4">
      <w:pPr>
        <w:rPr>
          <w:rFonts w:ascii="Times New Roman" w:hAnsi="Times New Roman"/>
          <w:bCs/>
          <w:sz w:val="22"/>
          <w:szCs w:val="22"/>
        </w:rPr>
      </w:pPr>
    </w:p>
    <w:p w:rsidR="00653FF8" w:rsidRDefault="00653FF8" w:rsidP="00653FF8">
      <w:pPr>
        <w:jc w:val="center"/>
        <w:rPr>
          <w:rFonts w:ascii="Times New Roman" w:hAnsi="Times New Roman"/>
          <w:b/>
          <w:bCs/>
          <w:sz w:val="22"/>
          <w:szCs w:val="22"/>
        </w:rPr>
      </w:pPr>
      <w:r w:rsidRPr="00653FF8">
        <w:rPr>
          <w:rFonts w:ascii="Times New Roman" w:hAnsi="Times New Roman"/>
          <w:b/>
          <w:bCs/>
          <w:sz w:val="22"/>
          <w:szCs w:val="22"/>
        </w:rPr>
        <w:t>EVALUATION</w:t>
      </w:r>
    </w:p>
    <w:p w:rsidR="00780393" w:rsidRDefault="00653FF8" w:rsidP="005530D9">
      <w:pPr>
        <w:ind w:left="720"/>
        <w:jc w:val="both"/>
        <w:rPr>
          <w:rFonts w:ascii="Times New Roman" w:hAnsi="Times New Roman"/>
          <w:sz w:val="22"/>
          <w:szCs w:val="22"/>
        </w:rPr>
      </w:pPr>
      <w:r>
        <w:rPr>
          <w:rFonts w:ascii="Times New Roman" w:hAnsi="Times New Roman"/>
          <w:sz w:val="22"/>
          <w:szCs w:val="22"/>
        </w:rPr>
        <w:t>Paper</w:t>
      </w:r>
      <w:r>
        <w:rPr>
          <w:rFonts w:ascii="Times New Roman" w:hAnsi="Times New Roman"/>
          <w:sz w:val="22"/>
          <w:szCs w:val="22"/>
        </w:rPr>
        <w:tab/>
        <w:t>1</w:t>
      </w:r>
      <w:r w:rsidR="005B7A3A">
        <w:rPr>
          <w:rFonts w:ascii="Times New Roman" w:hAnsi="Times New Roman"/>
          <w:sz w:val="22"/>
          <w:szCs w:val="22"/>
        </w:rPr>
        <w:tab/>
      </w:r>
      <w:r w:rsidR="005B7A3A">
        <w:rPr>
          <w:rFonts w:ascii="Times New Roman" w:hAnsi="Times New Roman"/>
          <w:sz w:val="22"/>
          <w:szCs w:val="22"/>
        </w:rPr>
        <w:tab/>
      </w:r>
      <w:r w:rsidR="005B7A3A" w:rsidRPr="00C26433">
        <w:rPr>
          <w:rFonts w:ascii="Times New Roman" w:hAnsi="Times New Roman"/>
          <w:sz w:val="22"/>
          <w:szCs w:val="22"/>
        </w:rPr>
        <w:t>2</w:t>
      </w:r>
      <w:r w:rsidR="00BA573E">
        <w:rPr>
          <w:rFonts w:ascii="Times New Roman" w:hAnsi="Times New Roman"/>
          <w:sz w:val="22"/>
          <w:szCs w:val="22"/>
        </w:rPr>
        <w:t>5</w:t>
      </w:r>
      <w:r w:rsidR="005B7A3A" w:rsidRPr="00C26433">
        <w:rPr>
          <w:rFonts w:ascii="Times New Roman" w:hAnsi="Times New Roman"/>
          <w:sz w:val="22"/>
          <w:szCs w:val="22"/>
        </w:rPr>
        <w:t>%</w:t>
      </w:r>
      <w:r w:rsidR="005B7A3A">
        <w:rPr>
          <w:rFonts w:ascii="Times New Roman" w:hAnsi="Times New Roman"/>
          <w:sz w:val="22"/>
          <w:szCs w:val="22"/>
        </w:rPr>
        <w:br/>
        <w:t>Paper</w:t>
      </w:r>
      <w:r w:rsidR="005B7A3A">
        <w:rPr>
          <w:rFonts w:ascii="Times New Roman" w:hAnsi="Times New Roman"/>
          <w:sz w:val="22"/>
          <w:szCs w:val="22"/>
        </w:rPr>
        <w:tab/>
        <w:t>2</w:t>
      </w:r>
      <w:r w:rsidR="005B7A3A">
        <w:rPr>
          <w:rFonts w:ascii="Times New Roman" w:hAnsi="Times New Roman"/>
          <w:sz w:val="22"/>
          <w:szCs w:val="22"/>
        </w:rPr>
        <w:tab/>
      </w:r>
      <w:r w:rsidR="005B7A3A">
        <w:rPr>
          <w:rFonts w:ascii="Times New Roman" w:hAnsi="Times New Roman"/>
          <w:sz w:val="22"/>
          <w:szCs w:val="22"/>
        </w:rPr>
        <w:tab/>
      </w:r>
      <w:r w:rsidR="004F13D1" w:rsidRPr="00C26433">
        <w:rPr>
          <w:rFonts w:ascii="Times New Roman" w:hAnsi="Times New Roman"/>
          <w:sz w:val="22"/>
          <w:szCs w:val="22"/>
        </w:rPr>
        <w:t>3</w:t>
      </w:r>
      <w:r w:rsidR="00BA573E">
        <w:rPr>
          <w:rFonts w:ascii="Times New Roman" w:hAnsi="Times New Roman"/>
          <w:sz w:val="22"/>
          <w:szCs w:val="22"/>
        </w:rPr>
        <w:t>5</w:t>
      </w:r>
      <w:r w:rsidR="005B7A3A" w:rsidRPr="00C26433">
        <w:rPr>
          <w:rFonts w:ascii="Times New Roman" w:hAnsi="Times New Roman"/>
          <w:sz w:val="22"/>
          <w:szCs w:val="22"/>
        </w:rPr>
        <w:t>%</w:t>
      </w:r>
      <w:r w:rsidR="005B7A3A">
        <w:rPr>
          <w:rFonts w:ascii="Times New Roman" w:hAnsi="Times New Roman"/>
          <w:sz w:val="22"/>
          <w:szCs w:val="22"/>
        </w:rPr>
        <w:br/>
        <w:t>Paper</w:t>
      </w:r>
      <w:r w:rsidR="005B7A3A">
        <w:rPr>
          <w:rFonts w:ascii="Times New Roman" w:hAnsi="Times New Roman"/>
          <w:sz w:val="22"/>
          <w:szCs w:val="22"/>
        </w:rPr>
        <w:tab/>
        <w:t>3</w:t>
      </w:r>
      <w:r w:rsidR="005B7A3A">
        <w:rPr>
          <w:rFonts w:ascii="Times New Roman" w:hAnsi="Times New Roman"/>
          <w:sz w:val="22"/>
          <w:szCs w:val="22"/>
        </w:rPr>
        <w:tab/>
      </w:r>
      <w:r w:rsidR="005B7A3A">
        <w:rPr>
          <w:rFonts w:ascii="Times New Roman" w:hAnsi="Times New Roman"/>
          <w:sz w:val="22"/>
          <w:szCs w:val="22"/>
        </w:rPr>
        <w:tab/>
      </w:r>
      <w:r w:rsidR="005B7A3A" w:rsidRPr="00C26433">
        <w:rPr>
          <w:rFonts w:ascii="Times New Roman" w:hAnsi="Times New Roman"/>
          <w:sz w:val="22"/>
          <w:szCs w:val="22"/>
        </w:rPr>
        <w:t>2</w:t>
      </w:r>
      <w:r w:rsidR="00BA573E">
        <w:rPr>
          <w:rFonts w:ascii="Times New Roman" w:hAnsi="Times New Roman"/>
          <w:sz w:val="22"/>
          <w:szCs w:val="22"/>
        </w:rPr>
        <w:t>5</w:t>
      </w:r>
      <w:r w:rsidR="005B7A3A" w:rsidRPr="00C26433">
        <w:rPr>
          <w:rFonts w:ascii="Times New Roman" w:hAnsi="Times New Roman"/>
          <w:sz w:val="22"/>
          <w:szCs w:val="22"/>
        </w:rPr>
        <w:t>%</w:t>
      </w:r>
      <w:r w:rsidR="005B7A3A" w:rsidRPr="00653FF8">
        <w:rPr>
          <w:rFonts w:ascii="Times New Roman" w:hAnsi="Times New Roman"/>
          <w:sz w:val="22"/>
          <w:szCs w:val="22"/>
        </w:rPr>
        <w:t xml:space="preserve"> </w:t>
      </w:r>
      <w:r w:rsidRPr="00653FF8">
        <w:rPr>
          <w:rFonts w:ascii="Times New Roman" w:hAnsi="Times New Roman"/>
          <w:sz w:val="22"/>
          <w:szCs w:val="22"/>
        </w:rPr>
        <w:br/>
      </w:r>
      <w:r w:rsidR="001D138E">
        <w:rPr>
          <w:rFonts w:ascii="Times New Roman" w:hAnsi="Times New Roman"/>
          <w:sz w:val="22"/>
          <w:szCs w:val="22"/>
        </w:rPr>
        <w:t>Reading Responses</w:t>
      </w:r>
      <w:r w:rsidR="00BA573E">
        <w:rPr>
          <w:rFonts w:ascii="Times New Roman" w:hAnsi="Times New Roman"/>
          <w:sz w:val="22"/>
          <w:szCs w:val="22"/>
        </w:rPr>
        <w:tab/>
      </w:r>
      <w:r w:rsidR="004F13D1" w:rsidRPr="00C26433">
        <w:rPr>
          <w:rFonts w:ascii="Times New Roman" w:hAnsi="Times New Roman"/>
          <w:sz w:val="22"/>
          <w:szCs w:val="22"/>
        </w:rPr>
        <w:t>1</w:t>
      </w:r>
      <w:r w:rsidR="002109C3" w:rsidRPr="00C26433">
        <w:rPr>
          <w:rFonts w:ascii="Times New Roman" w:hAnsi="Times New Roman"/>
          <w:sz w:val="22"/>
          <w:szCs w:val="22"/>
        </w:rPr>
        <w:t>5</w:t>
      </w:r>
      <w:r w:rsidRPr="00C26433">
        <w:rPr>
          <w:rFonts w:ascii="Times New Roman" w:hAnsi="Times New Roman"/>
          <w:sz w:val="22"/>
          <w:szCs w:val="22"/>
        </w:rPr>
        <w:t>%</w:t>
      </w:r>
    </w:p>
    <w:p w:rsidR="00EB74B5" w:rsidRDefault="00EB74B5" w:rsidP="00653FF8">
      <w:pPr>
        <w:jc w:val="both"/>
        <w:rPr>
          <w:rFonts w:ascii="Times New Roman" w:hAnsi="Times New Roman"/>
          <w:sz w:val="22"/>
          <w:szCs w:val="22"/>
        </w:rPr>
      </w:pPr>
    </w:p>
    <w:p w:rsidR="00EB74B5" w:rsidRDefault="00EB74B5" w:rsidP="00877DC4">
      <w:pPr>
        <w:jc w:val="center"/>
        <w:rPr>
          <w:rFonts w:ascii="Times New Roman" w:hAnsi="Times New Roman"/>
          <w:b/>
          <w:bCs/>
          <w:sz w:val="22"/>
          <w:szCs w:val="22"/>
        </w:rPr>
      </w:pPr>
      <w:proofErr w:type="gramStart"/>
      <w:r>
        <w:rPr>
          <w:rFonts w:ascii="Times New Roman" w:hAnsi="Times New Roman"/>
          <w:b/>
          <w:bCs/>
          <w:sz w:val="22"/>
          <w:szCs w:val="22"/>
        </w:rPr>
        <w:t>EVALUATION (CONT.)</w:t>
      </w:r>
      <w:proofErr w:type="gramEnd"/>
    </w:p>
    <w:p w:rsidR="00F464F6" w:rsidRDefault="00EB74B5" w:rsidP="00877DC4">
      <w:pPr>
        <w:jc w:val="both"/>
        <w:rPr>
          <w:rFonts w:ascii="Times New Roman" w:hAnsi="Times New Roman"/>
          <w:sz w:val="22"/>
          <w:szCs w:val="22"/>
        </w:rPr>
      </w:pPr>
      <w:r>
        <w:rPr>
          <w:rFonts w:ascii="Times New Roman" w:hAnsi="Times New Roman"/>
          <w:sz w:val="22"/>
          <w:szCs w:val="22"/>
        </w:rPr>
        <w:t>P</w:t>
      </w:r>
      <w:r w:rsidRPr="00EB74B5">
        <w:rPr>
          <w:rFonts w:ascii="Times New Roman" w:hAnsi="Times New Roman"/>
          <w:sz w:val="22"/>
          <w:szCs w:val="22"/>
        </w:rPr>
        <w:t>articipation in class</w:t>
      </w:r>
      <w:r>
        <w:rPr>
          <w:rFonts w:ascii="Times New Roman" w:hAnsi="Times New Roman"/>
          <w:sz w:val="22"/>
          <w:szCs w:val="22"/>
        </w:rPr>
        <w:t xml:space="preserve"> discussion, </w:t>
      </w:r>
      <w:r w:rsidRPr="00EB74B5">
        <w:rPr>
          <w:rFonts w:ascii="Times New Roman" w:hAnsi="Times New Roman"/>
          <w:sz w:val="22"/>
          <w:szCs w:val="22"/>
        </w:rPr>
        <w:t xml:space="preserve">conferences, workshops, and preparedness </w:t>
      </w:r>
      <w:r>
        <w:rPr>
          <w:rFonts w:ascii="Times New Roman" w:hAnsi="Times New Roman"/>
          <w:sz w:val="22"/>
          <w:szCs w:val="22"/>
        </w:rPr>
        <w:t>for</w:t>
      </w:r>
      <w:r w:rsidRPr="00EB74B5">
        <w:rPr>
          <w:rFonts w:ascii="Times New Roman" w:hAnsi="Times New Roman"/>
          <w:sz w:val="22"/>
          <w:szCs w:val="22"/>
        </w:rPr>
        <w:t xml:space="preserve"> class all factor into </w:t>
      </w:r>
      <w:r>
        <w:rPr>
          <w:rFonts w:ascii="Times New Roman" w:hAnsi="Times New Roman"/>
          <w:sz w:val="22"/>
          <w:szCs w:val="22"/>
        </w:rPr>
        <w:t>your grade</w:t>
      </w:r>
      <w:r w:rsidRPr="00EB74B5">
        <w:rPr>
          <w:rFonts w:ascii="Times New Roman" w:hAnsi="Times New Roman"/>
          <w:sz w:val="22"/>
          <w:szCs w:val="22"/>
        </w:rPr>
        <w:t xml:space="preserve">. </w:t>
      </w:r>
      <w:r w:rsidR="00F464F6">
        <w:rPr>
          <w:rFonts w:ascii="Times New Roman" w:hAnsi="Times New Roman"/>
          <w:sz w:val="22"/>
          <w:szCs w:val="22"/>
        </w:rPr>
        <w:t xml:space="preserve"> </w:t>
      </w:r>
      <w:r w:rsidRPr="00EB74B5">
        <w:rPr>
          <w:rFonts w:ascii="Times New Roman" w:hAnsi="Times New Roman"/>
          <w:sz w:val="22"/>
          <w:szCs w:val="22"/>
        </w:rPr>
        <w:t>Final papers will be graded on audience awareness, organization, coherence, supporting evidence, thorough analysis, and editing. All other written and oral work will be graded on meaning or content and appropriate</w:t>
      </w:r>
      <w:r w:rsidR="00F464F6">
        <w:rPr>
          <w:rFonts w:ascii="Times New Roman" w:hAnsi="Times New Roman"/>
          <w:sz w:val="22"/>
          <w:szCs w:val="22"/>
        </w:rPr>
        <w:t>-</w:t>
      </w:r>
      <w:r w:rsidRPr="00EB74B5">
        <w:rPr>
          <w:rFonts w:ascii="Times New Roman" w:hAnsi="Times New Roman"/>
          <w:sz w:val="22"/>
          <w:szCs w:val="22"/>
        </w:rPr>
        <w:t>ness to the assignment.</w:t>
      </w:r>
      <w:r>
        <w:rPr>
          <w:rFonts w:ascii="Times New Roman" w:hAnsi="Times New Roman"/>
          <w:sz w:val="22"/>
          <w:szCs w:val="22"/>
        </w:rPr>
        <w:tab/>
      </w:r>
      <w:r w:rsidR="00F464F6">
        <w:rPr>
          <w:rFonts w:ascii="Times New Roman" w:hAnsi="Times New Roman"/>
          <w:sz w:val="22"/>
          <w:szCs w:val="22"/>
        </w:rPr>
        <w:t xml:space="preserve">  See </w:t>
      </w:r>
      <w:r w:rsidR="00F32976">
        <w:rPr>
          <w:rFonts w:ascii="Times New Roman" w:hAnsi="Times New Roman"/>
          <w:sz w:val="22"/>
          <w:szCs w:val="22"/>
        </w:rPr>
        <w:t>“Understanding Your Grade”</w:t>
      </w:r>
      <w:r w:rsidR="00F464F6">
        <w:rPr>
          <w:rFonts w:ascii="Times New Roman" w:hAnsi="Times New Roman"/>
          <w:sz w:val="22"/>
          <w:szCs w:val="22"/>
        </w:rPr>
        <w:t xml:space="preserve"> below for further explanation.</w:t>
      </w:r>
    </w:p>
    <w:p w:rsidR="00FB26DB" w:rsidRDefault="00FB26DB" w:rsidP="00BA573E">
      <w:pPr>
        <w:jc w:val="both"/>
        <w:rPr>
          <w:rFonts w:ascii="Times New Roman" w:hAnsi="Times New Roman"/>
          <w:b/>
          <w:bCs/>
          <w:sz w:val="22"/>
          <w:szCs w:val="22"/>
        </w:rPr>
      </w:pPr>
    </w:p>
    <w:p w:rsidR="00653FF8" w:rsidRDefault="00877DC4" w:rsidP="00BA573E">
      <w:pPr>
        <w:jc w:val="both"/>
        <w:rPr>
          <w:rFonts w:ascii="Times New Roman" w:hAnsi="Times New Roman"/>
          <w:b/>
          <w:bCs/>
          <w:sz w:val="22"/>
          <w:szCs w:val="22"/>
        </w:rPr>
      </w:pPr>
      <w:r>
        <w:rPr>
          <w:rFonts w:ascii="Times New Roman" w:hAnsi="Times New Roman"/>
          <w:b/>
          <w:bCs/>
          <w:sz w:val="22"/>
          <w:szCs w:val="22"/>
        </w:rPr>
        <w:lastRenderedPageBreak/>
        <w:t>DRAFTS, REVISIONS, &amp; FINAL PAPERS</w:t>
      </w:r>
    </w:p>
    <w:p w:rsidR="00877DC4" w:rsidRDefault="00877DC4" w:rsidP="00877DC4">
      <w:pPr>
        <w:jc w:val="both"/>
        <w:rPr>
          <w:rFonts w:ascii="Times New Roman" w:hAnsi="Times New Roman"/>
          <w:color w:val="000000"/>
          <w:sz w:val="22"/>
          <w:szCs w:val="22"/>
        </w:rPr>
      </w:pPr>
      <w:r w:rsidRPr="00877DC4">
        <w:rPr>
          <w:rFonts w:ascii="Times New Roman" w:hAnsi="Times New Roman"/>
          <w:color w:val="000000"/>
          <w:sz w:val="22"/>
          <w:szCs w:val="22"/>
        </w:rPr>
        <w:t xml:space="preserve">You'll always need to </w:t>
      </w:r>
      <w:r w:rsidR="00F32976">
        <w:rPr>
          <w:rFonts w:ascii="Times New Roman" w:hAnsi="Times New Roman"/>
          <w:color w:val="000000"/>
          <w:sz w:val="22"/>
          <w:szCs w:val="22"/>
        </w:rPr>
        <w:t>bring your paper-in-progress</w:t>
      </w:r>
      <w:r w:rsidRPr="00877DC4">
        <w:rPr>
          <w:rFonts w:ascii="Times New Roman" w:hAnsi="Times New Roman"/>
          <w:color w:val="000000"/>
          <w:sz w:val="22"/>
          <w:szCs w:val="22"/>
        </w:rPr>
        <w:t xml:space="preserve"> to class on days we workshop. </w:t>
      </w:r>
      <w:r w:rsidR="00F32976">
        <w:rPr>
          <w:rFonts w:ascii="Times New Roman" w:hAnsi="Times New Roman"/>
          <w:color w:val="000000"/>
          <w:sz w:val="22"/>
          <w:szCs w:val="22"/>
        </w:rPr>
        <w:t xml:space="preserve"> A</w:t>
      </w:r>
      <w:r w:rsidRPr="00877DC4">
        <w:rPr>
          <w:rFonts w:ascii="Times New Roman" w:hAnsi="Times New Roman"/>
          <w:color w:val="000000"/>
          <w:sz w:val="22"/>
          <w:szCs w:val="22"/>
        </w:rPr>
        <w:t xml:space="preserve">ll drafts and revisions </w:t>
      </w:r>
      <w:r w:rsidR="00F32976">
        <w:rPr>
          <w:rFonts w:ascii="Times New Roman" w:hAnsi="Times New Roman"/>
          <w:color w:val="000000"/>
          <w:sz w:val="22"/>
          <w:szCs w:val="22"/>
        </w:rPr>
        <w:t xml:space="preserve">must </w:t>
      </w:r>
      <w:r w:rsidRPr="00877DC4">
        <w:rPr>
          <w:rFonts w:ascii="Times New Roman" w:hAnsi="Times New Roman"/>
          <w:color w:val="000000"/>
          <w:sz w:val="22"/>
          <w:szCs w:val="22"/>
        </w:rPr>
        <w:t>be typed (MLA format, 1-inch margins). You have access to a number of computer labs around campus</w:t>
      </w:r>
      <w:r w:rsidR="00E23F89">
        <w:rPr>
          <w:rFonts w:ascii="Times New Roman" w:hAnsi="Times New Roman"/>
          <w:color w:val="000000"/>
          <w:sz w:val="22"/>
          <w:szCs w:val="22"/>
        </w:rPr>
        <w:t xml:space="preserve"> if you need one</w:t>
      </w:r>
      <w:r w:rsidRPr="00877DC4">
        <w:rPr>
          <w:rFonts w:ascii="Times New Roman" w:hAnsi="Times New Roman"/>
          <w:color w:val="000000"/>
          <w:sz w:val="22"/>
          <w:szCs w:val="22"/>
        </w:rPr>
        <w:t xml:space="preserve">. Final papers do not need covers or title pages. All your written work must have your name, my name, the class name and section, and the date at the top of the first page: You </w:t>
      </w:r>
      <w:r w:rsidR="0009051D">
        <w:rPr>
          <w:rFonts w:ascii="Times New Roman" w:hAnsi="Times New Roman"/>
          <w:color w:val="000000"/>
          <w:sz w:val="22"/>
          <w:szCs w:val="22"/>
        </w:rPr>
        <w:t>may</w:t>
      </w:r>
      <w:r w:rsidRPr="00877DC4">
        <w:rPr>
          <w:rFonts w:ascii="Times New Roman" w:hAnsi="Times New Roman"/>
          <w:color w:val="000000"/>
          <w:sz w:val="22"/>
          <w:szCs w:val="22"/>
        </w:rPr>
        <w:t xml:space="preserve"> be responsible for some photocopying expense for this class in order to share your writing with your peers, but you can also take advantage of any of the campus computer labs to print additional copies of your papers (for free). You will be required to share </w:t>
      </w:r>
      <w:r w:rsidR="00E23F89">
        <w:rPr>
          <w:rFonts w:ascii="Times New Roman" w:hAnsi="Times New Roman"/>
          <w:color w:val="000000"/>
          <w:sz w:val="22"/>
          <w:szCs w:val="22"/>
        </w:rPr>
        <w:t>your work with your classmates – t</w:t>
      </w:r>
      <w:r w:rsidRPr="00877DC4">
        <w:rPr>
          <w:rFonts w:ascii="Times New Roman" w:hAnsi="Times New Roman"/>
          <w:color w:val="000000"/>
          <w:sz w:val="22"/>
          <w:szCs w:val="22"/>
        </w:rPr>
        <w:t>ake care in what you choose to write about. Your writing for this class is nearly always public writing in the sen</w:t>
      </w:r>
      <w:r w:rsidR="00F32976">
        <w:rPr>
          <w:rFonts w:ascii="Times New Roman" w:hAnsi="Times New Roman"/>
          <w:color w:val="000000"/>
          <w:sz w:val="22"/>
          <w:szCs w:val="22"/>
        </w:rPr>
        <w:t>se that others will be reading</w:t>
      </w:r>
      <w:r w:rsidRPr="00877DC4">
        <w:rPr>
          <w:rFonts w:ascii="Times New Roman" w:hAnsi="Times New Roman"/>
          <w:color w:val="000000"/>
          <w:sz w:val="22"/>
          <w:szCs w:val="22"/>
        </w:rPr>
        <w:t xml:space="preserve"> and commenting on it.</w:t>
      </w:r>
    </w:p>
    <w:p w:rsidR="00E23F89" w:rsidRDefault="00E23F89" w:rsidP="00877DC4">
      <w:pPr>
        <w:jc w:val="both"/>
        <w:rPr>
          <w:rFonts w:ascii="Times New Roman" w:hAnsi="Times New Roman"/>
          <w:color w:val="000000"/>
          <w:sz w:val="22"/>
          <w:szCs w:val="22"/>
        </w:rPr>
      </w:pPr>
    </w:p>
    <w:p w:rsidR="00067C8A" w:rsidRPr="00067C8A" w:rsidRDefault="00BA6D3F" w:rsidP="00067C8A">
      <w:pPr>
        <w:jc w:val="center"/>
        <w:rPr>
          <w:rFonts w:ascii="Times New Roman" w:hAnsi="Times New Roman"/>
          <w:b/>
          <w:color w:val="000000"/>
          <w:sz w:val="22"/>
          <w:szCs w:val="22"/>
        </w:rPr>
      </w:pPr>
      <w:r w:rsidRPr="00BA6D3F">
        <w:rPr>
          <w:rFonts w:ascii="Times New Roman" w:hAnsi="Times New Roman"/>
          <w:b/>
          <w:color w:val="000000"/>
          <w:sz w:val="22"/>
          <w:szCs w:val="22"/>
        </w:rPr>
        <w:t>ATTENDANCE</w:t>
      </w:r>
    </w:p>
    <w:p w:rsidR="00BA6D3F" w:rsidRPr="00067C8A" w:rsidRDefault="00067C8A" w:rsidP="00067C8A">
      <w:pPr>
        <w:pStyle w:val="Default"/>
        <w:rPr>
          <w:sz w:val="22"/>
          <w:szCs w:val="22"/>
        </w:rPr>
      </w:pPr>
      <w:r>
        <w:rPr>
          <w:sz w:val="22"/>
          <w:szCs w:val="22"/>
        </w:rPr>
        <w:t xml:space="preserve">I keep strict attendance and will adhere to the First-Year Composition rule that more than </w:t>
      </w:r>
      <w:r>
        <w:rPr>
          <w:b/>
          <w:bCs/>
          <w:sz w:val="22"/>
          <w:szCs w:val="22"/>
        </w:rPr>
        <w:t xml:space="preserve">six </w:t>
      </w:r>
      <w:r>
        <w:rPr>
          <w:sz w:val="22"/>
          <w:szCs w:val="22"/>
        </w:rPr>
        <w:t xml:space="preserve">absences </w:t>
      </w:r>
      <w:proofErr w:type="gramStart"/>
      <w:r>
        <w:rPr>
          <w:sz w:val="22"/>
          <w:szCs w:val="22"/>
        </w:rPr>
        <w:t>is</w:t>
      </w:r>
      <w:proofErr w:type="gramEnd"/>
      <w:r>
        <w:rPr>
          <w:sz w:val="22"/>
          <w:szCs w:val="22"/>
        </w:rPr>
        <w:t xml:space="preserve"> grounds for failure. If you have </w:t>
      </w:r>
      <w:r>
        <w:rPr>
          <w:b/>
          <w:bCs/>
          <w:sz w:val="22"/>
          <w:szCs w:val="22"/>
        </w:rPr>
        <w:t xml:space="preserve">seven </w:t>
      </w:r>
      <w:r>
        <w:rPr>
          <w:sz w:val="22"/>
          <w:szCs w:val="22"/>
        </w:rPr>
        <w:t xml:space="preserve">absences it will result in a lowering your </w:t>
      </w:r>
      <w:r w:rsidRPr="00067C8A">
        <w:rPr>
          <w:sz w:val="22"/>
          <w:szCs w:val="22"/>
        </w:rPr>
        <w:t xml:space="preserve">final grade by a full letter (from an A to a B) </w:t>
      </w:r>
      <w:r w:rsidRPr="00067C8A">
        <w:rPr>
          <w:b/>
          <w:bCs/>
          <w:sz w:val="22"/>
          <w:szCs w:val="22"/>
        </w:rPr>
        <w:t xml:space="preserve">and eight or more absences </w:t>
      </w:r>
      <w:r w:rsidR="003351C4">
        <w:rPr>
          <w:b/>
          <w:bCs/>
          <w:sz w:val="22"/>
          <w:szCs w:val="22"/>
        </w:rPr>
        <w:t>will</w:t>
      </w:r>
      <w:r w:rsidRPr="00067C8A">
        <w:rPr>
          <w:b/>
          <w:bCs/>
          <w:sz w:val="22"/>
          <w:szCs w:val="22"/>
        </w:rPr>
        <w:t xml:space="preserve"> result in failure </w:t>
      </w:r>
      <w:r w:rsidRPr="00067C8A">
        <w:rPr>
          <w:sz w:val="22"/>
          <w:szCs w:val="22"/>
        </w:rPr>
        <w:t xml:space="preserve">unless there are extenuating </w:t>
      </w:r>
      <w:proofErr w:type="spellStart"/>
      <w:r w:rsidRPr="00067C8A">
        <w:rPr>
          <w:sz w:val="22"/>
          <w:szCs w:val="22"/>
        </w:rPr>
        <w:t>circum</w:t>
      </w:r>
      <w:proofErr w:type="spellEnd"/>
      <w:r>
        <w:rPr>
          <w:sz w:val="22"/>
          <w:szCs w:val="22"/>
        </w:rPr>
        <w:t>-</w:t>
      </w:r>
      <w:r w:rsidRPr="00067C8A">
        <w:rPr>
          <w:sz w:val="22"/>
          <w:szCs w:val="22"/>
        </w:rPr>
        <w:t xml:space="preserve">stances. </w:t>
      </w:r>
      <w:r w:rsidR="00BA6D3F" w:rsidRPr="00067C8A">
        <w:rPr>
          <w:sz w:val="22"/>
          <w:szCs w:val="22"/>
        </w:rPr>
        <w:t>Not showing up for a conference counts as an absence</w:t>
      </w:r>
      <w:r w:rsidRPr="00067C8A">
        <w:rPr>
          <w:sz w:val="22"/>
          <w:szCs w:val="22"/>
        </w:rPr>
        <w:t>.</w:t>
      </w:r>
      <w:r>
        <w:rPr>
          <w:b/>
          <w:sz w:val="22"/>
          <w:szCs w:val="22"/>
        </w:rPr>
        <w:t xml:space="preserve"> </w:t>
      </w:r>
      <w:r w:rsidR="00BA6D3F" w:rsidRPr="00BA6D3F">
        <w:rPr>
          <w:sz w:val="22"/>
          <w:szCs w:val="22"/>
        </w:rPr>
        <w:t xml:space="preserve"> </w:t>
      </w:r>
      <w:r w:rsidR="00BA6D3F" w:rsidRPr="00067C8A">
        <w:rPr>
          <w:sz w:val="22"/>
          <w:szCs w:val="22"/>
        </w:rPr>
        <w:t xml:space="preserve">If you fail to bring in your paper for a workshop day, you </w:t>
      </w:r>
      <w:r w:rsidR="005E4398" w:rsidRPr="00067C8A">
        <w:rPr>
          <w:sz w:val="22"/>
          <w:szCs w:val="22"/>
        </w:rPr>
        <w:t>will be</w:t>
      </w:r>
      <w:r w:rsidR="00BA6D3F" w:rsidRPr="00067C8A">
        <w:rPr>
          <w:sz w:val="22"/>
          <w:szCs w:val="22"/>
        </w:rPr>
        <w:t xml:space="preserve"> counted as absent (1 absence) but are required to stay and workshop the rest of your group’s papers.</w:t>
      </w:r>
    </w:p>
    <w:p w:rsidR="00116EC0" w:rsidRPr="00BA6D3F" w:rsidRDefault="00116EC0" w:rsidP="00BA6D3F">
      <w:pPr>
        <w:jc w:val="both"/>
        <w:rPr>
          <w:rFonts w:ascii="Times New Roman" w:hAnsi="Times New Roman"/>
          <w:color w:val="000000"/>
          <w:sz w:val="22"/>
          <w:szCs w:val="22"/>
        </w:rPr>
      </w:pPr>
    </w:p>
    <w:p w:rsidR="00BA6D3F" w:rsidRPr="00116EC0" w:rsidRDefault="00116EC0" w:rsidP="00116EC0">
      <w:pPr>
        <w:jc w:val="center"/>
        <w:rPr>
          <w:rFonts w:ascii="Times New Roman" w:hAnsi="Times New Roman"/>
          <w:b/>
          <w:color w:val="000000"/>
          <w:sz w:val="22"/>
          <w:szCs w:val="22"/>
        </w:rPr>
      </w:pPr>
      <w:r>
        <w:rPr>
          <w:rFonts w:ascii="Times New Roman" w:hAnsi="Times New Roman"/>
          <w:b/>
          <w:color w:val="000000"/>
          <w:sz w:val="22"/>
          <w:szCs w:val="22"/>
        </w:rPr>
        <w:t>CIVILITY POLICY</w:t>
      </w:r>
    </w:p>
    <w:p w:rsidR="00BA6D3F" w:rsidRPr="00BA6D3F" w:rsidRDefault="003351C4" w:rsidP="00BA6D3F">
      <w:pPr>
        <w:numPr>
          <w:ilvl w:val="0"/>
          <w:numId w:val="3"/>
        </w:numPr>
        <w:rPr>
          <w:rFonts w:ascii="Times New Roman" w:hAnsi="Times New Roman"/>
          <w:b/>
          <w:bCs/>
          <w:color w:val="000000"/>
          <w:sz w:val="22"/>
          <w:szCs w:val="22"/>
        </w:rPr>
      </w:pPr>
      <w:r>
        <w:rPr>
          <w:rFonts w:ascii="Times New Roman" w:hAnsi="Times New Roman"/>
          <w:bCs/>
          <w:color w:val="000000"/>
          <w:sz w:val="22"/>
          <w:szCs w:val="22"/>
        </w:rPr>
        <w:t>T</w:t>
      </w:r>
      <w:r w:rsidR="00BA6D3F" w:rsidRPr="00BA6D3F">
        <w:rPr>
          <w:rFonts w:ascii="Times New Roman" w:hAnsi="Times New Roman"/>
          <w:bCs/>
          <w:color w:val="000000"/>
          <w:sz w:val="22"/>
          <w:szCs w:val="22"/>
        </w:rPr>
        <w:t xml:space="preserve">urn your phones off.  </w:t>
      </w:r>
      <w:r w:rsidR="00BA6D3F" w:rsidRPr="00F464F6">
        <w:rPr>
          <w:rFonts w:ascii="Times New Roman" w:hAnsi="Times New Roman"/>
          <w:b/>
          <w:bCs/>
          <w:color w:val="000000"/>
          <w:sz w:val="22"/>
          <w:szCs w:val="22"/>
        </w:rPr>
        <w:t>Absolutely NO texting!</w:t>
      </w:r>
      <w:r>
        <w:rPr>
          <w:rFonts w:ascii="Times New Roman" w:hAnsi="Times New Roman"/>
          <w:b/>
          <w:bCs/>
          <w:color w:val="000000"/>
          <w:sz w:val="22"/>
          <w:szCs w:val="22"/>
        </w:rPr>
        <w:t xml:space="preserve">  </w:t>
      </w:r>
      <w:r>
        <w:rPr>
          <w:rFonts w:ascii="Times New Roman" w:hAnsi="Times New Roman"/>
          <w:bCs/>
          <w:color w:val="000000"/>
          <w:sz w:val="22"/>
          <w:szCs w:val="22"/>
        </w:rPr>
        <w:t>This is only a 50-minute class … you’ll live.</w:t>
      </w:r>
    </w:p>
    <w:p w:rsidR="00BA6D3F" w:rsidRPr="00BA6D3F" w:rsidRDefault="00BA6D3F" w:rsidP="00BA6D3F">
      <w:pPr>
        <w:numPr>
          <w:ilvl w:val="0"/>
          <w:numId w:val="3"/>
        </w:numPr>
        <w:rPr>
          <w:rFonts w:ascii="Times New Roman" w:hAnsi="Times New Roman"/>
          <w:b/>
          <w:bCs/>
          <w:color w:val="000000"/>
          <w:sz w:val="22"/>
          <w:szCs w:val="22"/>
        </w:rPr>
      </w:pPr>
      <w:r>
        <w:rPr>
          <w:rFonts w:ascii="Times New Roman" w:hAnsi="Times New Roman"/>
          <w:bCs/>
          <w:color w:val="000000"/>
          <w:sz w:val="22"/>
          <w:szCs w:val="22"/>
        </w:rPr>
        <w:t xml:space="preserve">No laptops in class – pen and paper only, please (except for </w:t>
      </w:r>
      <w:smartTag w:uri="urn:schemas-microsoft-com:office:smarttags" w:element="City">
        <w:smartTag w:uri="urn:schemas-microsoft-com:office:smarttags" w:element="place">
          <w:r>
            <w:rPr>
              <w:rFonts w:ascii="Times New Roman" w:hAnsi="Times New Roman"/>
              <w:bCs/>
              <w:color w:val="000000"/>
              <w:sz w:val="22"/>
              <w:szCs w:val="22"/>
            </w:rPr>
            <w:t>ADA</w:t>
          </w:r>
        </w:smartTag>
      </w:smartTag>
      <w:r>
        <w:rPr>
          <w:rFonts w:ascii="Times New Roman" w:hAnsi="Times New Roman"/>
          <w:bCs/>
          <w:color w:val="000000"/>
          <w:sz w:val="22"/>
          <w:szCs w:val="22"/>
        </w:rPr>
        <w:t xml:space="preserve"> needs)</w:t>
      </w:r>
    </w:p>
    <w:p w:rsidR="00BA6D3F" w:rsidRPr="00BA6D3F" w:rsidRDefault="00BA6D3F" w:rsidP="00BA6D3F">
      <w:pPr>
        <w:numPr>
          <w:ilvl w:val="0"/>
          <w:numId w:val="3"/>
        </w:numPr>
        <w:rPr>
          <w:rFonts w:ascii="Times New Roman" w:hAnsi="Times New Roman"/>
          <w:b/>
          <w:bCs/>
          <w:color w:val="000000"/>
          <w:sz w:val="22"/>
          <w:szCs w:val="22"/>
        </w:rPr>
      </w:pPr>
      <w:r w:rsidRPr="00BA6D3F">
        <w:rPr>
          <w:rFonts w:ascii="Times New Roman" w:hAnsi="Times New Roman"/>
          <w:color w:val="000000"/>
          <w:sz w:val="22"/>
          <w:szCs w:val="22"/>
        </w:rPr>
        <w:t>Expect class to last the whole period.</w:t>
      </w:r>
    </w:p>
    <w:p w:rsidR="00BA6D3F" w:rsidRPr="00BA6D3F" w:rsidRDefault="00BA6D3F" w:rsidP="00BA6D3F">
      <w:pPr>
        <w:numPr>
          <w:ilvl w:val="0"/>
          <w:numId w:val="3"/>
        </w:numPr>
        <w:rPr>
          <w:rFonts w:ascii="Times New Roman" w:hAnsi="Times New Roman"/>
          <w:b/>
          <w:bCs/>
          <w:color w:val="000000"/>
          <w:sz w:val="22"/>
          <w:szCs w:val="22"/>
        </w:rPr>
      </w:pPr>
      <w:r w:rsidRPr="00BA6D3F">
        <w:rPr>
          <w:rFonts w:ascii="Times New Roman" w:hAnsi="Times New Roman"/>
          <w:color w:val="000000"/>
          <w:sz w:val="22"/>
          <w:szCs w:val="22"/>
        </w:rPr>
        <w:t xml:space="preserve">Carrying on conversations with your classmates while others are talking is rude and I </w:t>
      </w:r>
      <w:r w:rsidRPr="00BA6D3F">
        <w:rPr>
          <w:rFonts w:ascii="Times New Roman" w:hAnsi="Times New Roman"/>
          <w:color w:val="000000"/>
          <w:sz w:val="22"/>
          <w:szCs w:val="22"/>
          <w:u w:val="single"/>
        </w:rPr>
        <w:t>will</w:t>
      </w:r>
      <w:r w:rsidRPr="00BA6D3F">
        <w:rPr>
          <w:rFonts w:ascii="Times New Roman" w:hAnsi="Times New Roman"/>
          <w:color w:val="000000"/>
          <w:sz w:val="22"/>
          <w:szCs w:val="22"/>
        </w:rPr>
        <w:t xml:space="preserve"> call you out on this.</w:t>
      </w:r>
    </w:p>
    <w:p w:rsidR="00BA6D3F" w:rsidRPr="00BA6D3F" w:rsidRDefault="00BA6D3F" w:rsidP="00BA6D3F">
      <w:pPr>
        <w:numPr>
          <w:ilvl w:val="0"/>
          <w:numId w:val="3"/>
        </w:numPr>
        <w:rPr>
          <w:rFonts w:ascii="Times New Roman" w:hAnsi="Times New Roman"/>
          <w:b/>
          <w:bCs/>
          <w:color w:val="000000"/>
          <w:sz w:val="22"/>
          <w:szCs w:val="22"/>
        </w:rPr>
      </w:pPr>
      <w:r w:rsidRPr="00BA6D3F">
        <w:rPr>
          <w:rFonts w:ascii="Times New Roman" w:hAnsi="Times New Roman"/>
          <w:color w:val="000000"/>
          <w:sz w:val="22"/>
          <w:szCs w:val="22"/>
        </w:rPr>
        <w:t xml:space="preserve">I reserve the right to ask you to leave if I feel you are being offensive or </w:t>
      </w:r>
      <w:r w:rsidR="00FD5924">
        <w:rPr>
          <w:rFonts w:ascii="Times New Roman" w:hAnsi="Times New Roman"/>
          <w:color w:val="000000"/>
          <w:sz w:val="22"/>
          <w:szCs w:val="22"/>
        </w:rPr>
        <w:t>rude</w:t>
      </w:r>
      <w:r w:rsidRPr="00BA6D3F">
        <w:rPr>
          <w:rFonts w:ascii="Times New Roman" w:hAnsi="Times New Roman"/>
          <w:color w:val="000000"/>
          <w:sz w:val="22"/>
          <w:szCs w:val="22"/>
        </w:rPr>
        <w:t xml:space="preserve">. </w:t>
      </w:r>
    </w:p>
    <w:p w:rsidR="00BA6D3F" w:rsidRPr="00F464F6" w:rsidRDefault="00F32976" w:rsidP="00BA6D3F">
      <w:pPr>
        <w:numPr>
          <w:ilvl w:val="0"/>
          <w:numId w:val="3"/>
        </w:numPr>
        <w:rPr>
          <w:rFonts w:ascii="Times New Roman" w:hAnsi="Times New Roman"/>
          <w:b/>
          <w:bCs/>
          <w:color w:val="000000"/>
          <w:sz w:val="22"/>
          <w:szCs w:val="22"/>
        </w:rPr>
      </w:pPr>
      <w:r>
        <w:rPr>
          <w:rFonts w:ascii="Times New Roman" w:hAnsi="Times New Roman"/>
          <w:color w:val="000000"/>
          <w:sz w:val="22"/>
          <w:szCs w:val="22"/>
        </w:rPr>
        <w:t>This class will very likely touch on some hot-button issues</w:t>
      </w:r>
      <w:r>
        <w:rPr>
          <w:rFonts w:ascii="Times New Roman" w:hAnsi="Times New Roman"/>
          <w:color w:val="000000"/>
          <w:sz w:val="22"/>
          <w:szCs w:val="22"/>
        </w:rPr>
        <w:t xml:space="preserve">.  </w:t>
      </w:r>
      <w:r w:rsidR="00015CD3">
        <w:rPr>
          <w:rFonts w:ascii="Times New Roman" w:hAnsi="Times New Roman"/>
          <w:color w:val="000000"/>
          <w:sz w:val="22"/>
          <w:szCs w:val="22"/>
        </w:rPr>
        <w:t xml:space="preserve">Show respect for your </w:t>
      </w:r>
      <w:r w:rsidR="00BA6D3F" w:rsidRPr="00BA6D3F">
        <w:rPr>
          <w:rFonts w:ascii="Times New Roman" w:hAnsi="Times New Roman"/>
          <w:color w:val="000000"/>
          <w:sz w:val="22"/>
          <w:szCs w:val="22"/>
        </w:rPr>
        <w:t>classmates.  You know the drill.</w:t>
      </w:r>
    </w:p>
    <w:p w:rsidR="00F464F6" w:rsidRPr="00F464F6" w:rsidRDefault="00F464F6" w:rsidP="00BA6D3F">
      <w:pPr>
        <w:numPr>
          <w:ilvl w:val="0"/>
          <w:numId w:val="3"/>
        </w:numPr>
        <w:rPr>
          <w:rFonts w:ascii="Times New Roman" w:hAnsi="Times New Roman"/>
          <w:b/>
          <w:bCs/>
          <w:color w:val="000000"/>
          <w:sz w:val="22"/>
          <w:szCs w:val="22"/>
        </w:rPr>
      </w:pPr>
      <w:r w:rsidRPr="00F464F6">
        <w:rPr>
          <w:rFonts w:ascii="Times New Roman" w:hAnsi="Times New Roman"/>
          <w:sz w:val="22"/>
          <w:szCs w:val="22"/>
        </w:rPr>
        <w:t>“In order to get respect, one must give</w:t>
      </w:r>
      <w:r>
        <w:rPr>
          <w:rFonts w:ascii="Times New Roman" w:hAnsi="Times New Roman"/>
          <w:sz w:val="22"/>
          <w:szCs w:val="22"/>
        </w:rPr>
        <w:t xml:space="preserve"> respect; this starts with self-</w:t>
      </w:r>
      <w:r w:rsidRPr="00F464F6">
        <w:rPr>
          <w:rFonts w:ascii="Times New Roman" w:hAnsi="Times New Roman"/>
          <w:sz w:val="22"/>
          <w:szCs w:val="22"/>
        </w:rPr>
        <w:t>respect</w:t>
      </w:r>
      <w:r w:rsidR="00337999">
        <w:rPr>
          <w:rFonts w:ascii="Times New Roman" w:hAnsi="Times New Roman"/>
          <w:sz w:val="22"/>
          <w:szCs w:val="22"/>
        </w:rPr>
        <w:t>.</w:t>
      </w:r>
      <w:r w:rsidRPr="00F464F6">
        <w:rPr>
          <w:rFonts w:ascii="Times New Roman" w:hAnsi="Times New Roman"/>
          <w:sz w:val="22"/>
          <w:szCs w:val="22"/>
        </w:rPr>
        <w:t>” - Tyrone Wilkerson</w:t>
      </w:r>
    </w:p>
    <w:p w:rsidR="00BA6D3F" w:rsidRDefault="00BA6D3F" w:rsidP="00BA6D3F">
      <w:pPr>
        <w:widowControl w:val="0"/>
        <w:autoSpaceDE w:val="0"/>
        <w:autoSpaceDN w:val="0"/>
        <w:adjustRightInd w:val="0"/>
        <w:jc w:val="center"/>
        <w:rPr>
          <w:rFonts w:ascii="Times New Roman" w:hAnsi="Times New Roman"/>
          <w:b/>
          <w:color w:val="000000"/>
          <w:sz w:val="22"/>
          <w:szCs w:val="22"/>
        </w:rPr>
      </w:pPr>
      <w:r w:rsidRPr="00BA6D3F">
        <w:rPr>
          <w:rFonts w:ascii="Times New Roman" w:hAnsi="Times New Roman"/>
          <w:b/>
          <w:color w:val="000000"/>
          <w:sz w:val="22"/>
          <w:szCs w:val="22"/>
        </w:rPr>
        <w:lastRenderedPageBreak/>
        <w:t>PLAGIARISM</w:t>
      </w:r>
    </w:p>
    <w:p w:rsidR="00BA6D3F" w:rsidRDefault="00BA6D3F" w:rsidP="00BA6D3F">
      <w:pPr>
        <w:widowControl w:val="0"/>
        <w:autoSpaceDE w:val="0"/>
        <w:autoSpaceDN w:val="0"/>
        <w:adjustRightInd w:val="0"/>
        <w:jc w:val="both"/>
        <w:rPr>
          <w:rFonts w:ascii="Times New Roman" w:hAnsi="Times New Roman"/>
          <w:color w:val="000000"/>
          <w:sz w:val="22"/>
          <w:szCs w:val="22"/>
        </w:rPr>
      </w:pPr>
      <w:r w:rsidRPr="00BA6D3F">
        <w:rPr>
          <w:rFonts w:ascii="Times New Roman" w:hAnsi="Times New Roman"/>
          <w:color w:val="000000"/>
          <w:sz w:val="22"/>
          <w:szCs w:val="22"/>
        </w:rPr>
        <w:t xml:space="preserve">Plagiarism is grounds for suspension from the university as well as for failure in this course. It will not be tolerated. Any instance of plagiarism must be reported to the Director of First-Year Writing and the Director of Undergraduate Studies. Plagiarism is a counterproductive, non-writing behavior that is unacceptable in a course intended to aid the growth of individual writers. Plagiarism is included among the violations defined in the Academic Honor Code, section b), paragraph 2, as follows: "Regarding academic assignments, violations of the Academic Honor Code shall include representing another's work or any part thereof, be it published or </w:t>
      </w:r>
      <w:proofErr w:type="spellStart"/>
      <w:r w:rsidRPr="00BA6D3F">
        <w:rPr>
          <w:rFonts w:ascii="Times New Roman" w:hAnsi="Times New Roman"/>
          <w:color w:val="000000"/>
          <w:sz w:val="22"/>
          <w:szCs w:val="22"/>
        </w:rPr>
        <w:t>unpub</w:t>
      </w:r>
      <w:r w:rsidR="00FD5924">
        <w:rPr>
          <w:rFonts w:ascii="Times New Roman" w:hAnsi="Times New Roman"/>
          <w:color w:val="000000"/>
          <w:sz w:val="22"/>
          <w:szCs w:val="22"/>
        </w:rPr>
        <w:t>-</w:t>
      </w:r>
      <w:r w:rsidRPr="00BA6D3F">
        <w:rPr>
          <w:rFonts w:ascii="Times New Roman" w:hAnsi="Times New Roman"/>
          <w:color w:val="000000"/>
          <w:sz w:val="22"/>
          <w:szCs w:val="22"/>
        </w:rPr>
        <w:t>lished</w:t>
      </w:r>
      <w:proofErr w:type="spellEnd"/>
      <w:r w:rsidRPr="00BA6D3F">
        <w:rPr>
          <w:rFonts w:ascii="Times New Roman" w:hAnsi="Times New Roman"/>
          <w:color w:val="000000"/>
          <w:sz w:val="22"/>
          <w:szCs w:val="22"/>
        </w:rPr>
        <w:t xml:space="preserve">, as one's own." A plagiarism education assignment that further explains this issue will be administered in all first-year writing courses during the second week of class. </w:t>
      </w:r>
      <w:r w:rsidR="005E4398" w:rsidRPr="00F464F6">
        <w:rPr>
          <w:rFonts w:ascii="Times New Roman" w:hAnsi="Times New Roman"/>
          <w:color w:val="000000"/>
          <w:sz w:val="22"/>
          <w:szCs w:val="22"/>
          <w:u w:val="single"/>
        </w:rPr>
        <w:t>Please note</w:t>
      </w:r>
      <w:r w:rsidR="005E4398">
        <w:rPr>
          <w:rFonts w:ascii="Times New Roman" w:hAnsi="Times New Roman"/>
          <w:color w:val="000000"/>
          <w:sz w:val="22"/>
          <w:szCs w:val="22"/>
        </w:rPr>
        <w:t>: Self-plagiarism is also plagiarism</w:t>
      </w:r>
      <w:r w:rsidR="00FD5924">
        <w:rPr>
          <w:rFonts w:ascii="Times New Roman" w:hAnsi="Times New Roman"/>
          <w:color w:val="000000"/>
          <w:sz w:val="22"/>
          <w:szCs w:val="22"/>
        </w:rPr>
        <w:t>, and the penalties (failure and suspension) are exactly the same</w:t>
      </w:r>
      <w:r w:rsidR="005E4398">
        <w:rPr>
          <w:rFonts w:ascii="Times New Roman" w:hAnsi="Times New Roman"/>
          <w:color w:val="000000"/>
          <w:sz w:val="22"/>
          <w:szCs w:val="22"/>
        </w:rPr>
        <w:t xml:space="preserve">.  You </w:t>
      </w:r>
      <w:r w:rsidR="005E4398" w:rsidRPr="001235B2">
        <w:rPr>
          <w:rFonts w:ascii="Times New Roman" w:hAnsi="Times New Roman"/>
          <w:b/>
          <w:color w:val="000000"/>
          <w:sz w:val="22"/>
          <w:szCs w:val="22"/>
        </w:rPr>
        <w:t>cannot</w:t>
      </w:r>
      <w:r w:rsidR="005E4398">
        <w:rPr>
          <w:rFonts w:ascii="Times New Roman" w:hAnsi="Times New Roman"/>
          <w:color w:val="000000"/>
          <w:sz w:val="22"/>
          <w:szCs w:val="22"/>
        </w:rPr>
        <w:t xml:space="preserve"> turn in one of your own papers from another class for credit in this one.  </w:t>
      </w:r>
      <w:r w:rsidRPr="00BA6D3F">
        <w:rPr>
          <w:rFonts w:ascii="Times New Roman" w:hAnsi="Times New Roman"/>
          <w:color w:val="000000"/>
          <w:sz w:val="22"/>
          <w:szCs w:val="22"/>
        </w:rPr>
        <w:t>Each student will be responsible for completing the assignment and asking questions regarding any part</w:t>
      </w:r>
      <w:r>
        <w:rPr>
          <w:rFonts w:ascii="Times New Roman" w:hAnsi="Times New Roman"/>
          <w:color w:val="000000"/>
          <w:sz w:val="22"/>
          <w:szCs w:val="22"/>
        </w:rPr>
        <w:t>s they do not fully understand.</w:t>
      </w:r>
    </w:p>
    <w:p w:rsidR="00BA6D3F" w:rsidRDefault="00BA6D3F" w:rsidP="00BA6D3F">
      <w:pPr>
        <w:widowControl w:val="0"/>
        <w:autoSpaceDE w:val="0"/>
        <w:autoSpaceDN w:val="0"/>
        <w:adjustRightInd w:val="0"/>
        <w:jc w:val="both"/>
        <w:rPr>
          <w:rFonts w:ascii="Times New Roman" w:hAnsi="Times New Roman"/>
          <w:color w:val="000000"/>
          <w:sz w:val="22"/>
          <w:szCs w:val="22"/>
        </w:rPr>
      </w:pPr>
    </w:p>
    <w:p w:rsidR="00BA6D3F" w:rsidRDefault="00BA6D3F" w:rsidP="00BA6D3F">
      <w:pPr>
        <w:widowControl w:val="0"/>
        <w:autoSpaceDE w:val="0"/>
        <w:autoSpaceDN w:val="0"/>
        <w:adjustRightInd w:val="0"/>
        <w:jc w:val="center"/>
        <w:rPr>
          <w:rFonts w:ascii="Garamond" w:hAnsi="Garamond"/>
          <w:color w:val="000000"/>
          <w:sz w:val="22"/>
          <w:szCs w:val="22"/>
        </w:rPr>
      </w:pPr>
      <w:r w:rsidRPr="00BA6D3F">
        <w:rPr>
          <w:rFonts w:ascii="Times New Roman" w:hAnsi="Times New Roman"/>
          <w:b/>
          <w:color w:val="000000"/>
          <w:sz w:val="22"/>
          <w:szCs w:val="22"/>
        </w:rPr>
        <w:t>GORDON RULE</w:t>
      </w:r>
    </w:p>
    <w:p w:rsidR="00015CD3" w:rsidRDefault="00BA6D3F" w:rsidP="00FD5924">
      <w:pPr>
        <w:widowControl w:val="0"/>
        <w:autoSpaceDE w:val="0"/>
        <w:autoSpaceDN w:val="0"/>
        <w:adjustRightInd w:val="0"/>
        <w:jc w:val="both"/>
        <w:rPr>
          <w:rFonts w:ascii="Times New Roman" w:hAnsi="Times New Roman"/>
          <w:color w:val="000000"/>
          <w:sz w:val="22"/>
          <w:szCs w:val="22"/>
        </w:rPr>
      </w:pPr>
      <w:r w:rsidRPr="00BA6D3F">
        <w:rPr>
          <w:rFonts w:ascii="Times New Roman" w:hAnsi="Times New Roman"/>
          <w:color w:val="000000"/>
          <w:sz w:val="22"/>
          <w:szCs w:val="22"/>
        </w:rPr>
        <w:t xml:space="preserve">In order to fulfill FSU’s Gordon Rule “W” Designation (writing) credit, the student must earn a “C-” or better </w:t>
      </w:r>
      <w:r w:rsidR="00BA573E">
        <w:rPr>
          <w:rFonts w:ascii="Times New Roman" w:hAnsi="Times New Roman"/>
          <w:color w:val="000000"/>
          <w:sz w:val="22"/>
          <w:szCs w:val="22"/>
        </w:rPr>
        <w:t>as a final grade for</w:t>
      </w:r>
      <w:r w:rsidRPr="00BA6D3F">
        <w:rPr>
          <w:rFonts w:ascii="Times New Roman" w:hAnsi="Times New Roman"/>
          <w:color w:val="000000"/>
          <w:sz w:val="22"/>
          <w:szCs w:val="22"/>
        </w:rPr>
        <w:t xml:space="preserve"> the course</w:t>
      </w:r>
      <w:r w:rsidR="00BA573E">
        <w:rPr>
          <w:rFonts w:ascii="Times New Roman" w:hAnsi="Times New Roman"/>
          <w:color w:val="000000"/>
          <w:sz w:val="22"/>
          <w:szCs w:val="22"/>
        </w:rPr>
        <w:t>.  The university requires you to write a minimum of 7,000 words</w:t>
      </w:r>
      <w:r w:rsidR="00B549DF">
        <w:rPr>
          <w:rFonts w:ascii="Times New Roman" w:hAnsi="Times New Roman"/>
          <w:color w:val="000000"/>
          <w:sz w:val="22"/>
          <w:szCs w:val="22"/>
        </w:rPr>
        <w:t>;</w:t>
      </w:r>
      <w:r w:rsidR="00BA573E">
        <w:rPr>
          <w:rFonts w:ascii="Times New Roman" w:hAnsi="Times New Roman"/>
          <w:color w:val="000000"/>
          <w:sz w:val="22"/>
          <w:szCs w:val="22"/>
        </w:rPr>
        <w:t xml:space="preserve"> any First-Year Composition course will meet or exceed that.</w:t>
      </w:r>
      <w:r w:rsidRPr="00BA6D3F">
        <w:rPr>
          <w:rFonts w:ascii="Times New Roman" w:hAnsi="Times New Roman"/>
          <w:color w:val="000000"/>
          <w:sz w:val="22"/>
          <w:szCs w:val="22"/>
        </w:rPr>
        <w:t xml:space="preserve">  </w:t>
      </w:r>
    </w:p>
    <w:p w:rsidR="00FD5924" w:rsidRPr="00FD5924" w:rsidRDefault="00FD5924" w:rsidP="00FD5924">
      <w:pPr>
        <w:widowControl w:val="0"/>
        <w:autoSpaceDE w:val="0"/>
        <w:autoSpaceDN w:val="0"/>
        <w:adjustRightInd w:val="0"/>
        <w:jc w:val="both"/>
        <w:rPr>
          <w:rFonts w:ascii="Times New Roman" w:hAnsi="Times New Roman"/>
          <w:color w:val="000000"/>
          <w:sz w:val="22"/>
          <w:szCs w:val="22"/>
        </w:rPr>
      </w:pPr>
    </w:p>
    <w:p w:rsidR="00BA6D3F" w:rsidRDefault="00BA6D3F" w:rsidP="00BA6D3F">
      <w:pPr>
        <w:widowControl w:val="0"/>
        <w:autoSpaceDE w:val="0"/>
        <w:autoSpaceDN w:val="0"/>
        <w:adjustRightInd w:val="0"/>
        <w:jc w:val="center"/>
        <w:rPr>
          <w:rFonts w:ascii="Times New Roman" w:hAnsi="Times New Roman"/>
          <w:b/>
          <w:color w:val="000000"/>
          <w:sz w:val="22"/>
          <w:szCs w:val="22"/>
        </w:rPr>
      </w:pPr>
      <w:r w:rsidRPr="00BA6D3F">
        <w:rPr>
          <w:rFonts w:ascii="Times New Roman" w:hAnsi="Times New Roman"/>
          <w:b/>
          <w:color w:val="000000"/>
          <w:sz w:val="22"/>
          <w:szCs w:val="22"/>
        </w:rPr>
        <w:t>ADA</w:t>
      </w:r>
    </w:p>
    <w:p w:rsidR="00BA6D3F" w:rsidRPr="00BA6D3F" w:rsidRDefault="00BA6D3F" w:rsidP="00BA6D3F">
      <w:pPr>
        <w:widowControl w:val="0"/>
        <w:autoSpaceDE w:val="0"/>
        <w:autoSpaceDN w:val="0"/>
        <w:adjustRightInd w:val="0"/>
        <w:jc w:val="both"/>
        <w:rPr>
          <w:rFonts w:ascii="Times New Roman" w:hAnsi="Times New Roman"/>
          <w:color w:val="000000"/>
          <w:sz w:val="22"/>
          <w:szCs w:val="22"/>
        </w:rPr>
      </w:pPr>
      <w:r w:rsidRPr="00BA6D3F">
        <w:rPr>
          <w:rFonts w:ascii="Times New Roman" w:hAnsi="Times New Roman"/>
          <w:color w:val="000000"/>
          <w:sz w:val="22"/>
          <w:szCs w:val="22"/>
        </w:rPr>
        <w:t xml:space="preserve">Students with disabilities needing academic accommodations should in the FIRST </w:t>
      </w:r>
      <w:r w:rsidR="00B549DF">
        <w:rPr>
          <w:rFonts w:ascii="Times New Roman" w:hAnsi="Times New Roman"/>
          <w:color w:val="000000"/>
          <w:sz w:val="22"/>
          <w:szCs w:val="22"/>
        </w:rPr>
        <w:t xml:space="preserve">OR SECOND </w:t>
      </w:r>
      <w:r w:rsidRPr="00BA6D3F">
        <w:rPr>
          <w:rFonts w:ascii="Times New Roman" w:hAnsi="Times New Roman"/>
          <w:color w:val="000000"/>
          <w:sz w:val="22"/>
          <w:szCs w:val="22"/>
        </w:rPr>
        <w:t>WEEK OF CLASS 1) register with and provide documentation to the Student Disability Resource Center (SDRC) and 2) bring a letter to the instructor from SDRC indicating the need for academic accommodations. This and all other class materials are available in alternative format upon request.</w:t>
      </w:r>
    </w:p>
    <w:p w:rsidR="00FB26DB" w:rsidRPr="00BA6D3F" w:rsidRDefault="00FB26DB" w:rsidP="00BA6D3F">
      <w:pPr>
        <w:jc w:val="both"/>
        <w:rPr>
          <w:rFonts w:ascii="Times New Roman" w:hAnsi="Times New Roman"/>
          <w:color w:val="000000"/>
          <w:sz w:val="22"/>
          <w:szCs w:val="22"/>
        </w:rPr>
      </w:pPr>
    </w:p>
    <w:p w:rsidR="00BA6D3F" w:rsidRDefault="00BA6D3F" w:rsidP="00BA6D3F">
      <w:pPr>
        <w:jc w:val="center"/>
        <w:rPr>
          <w:rFonts w:ascii="Times New Roman" w:hAnsi="Times New Roman"/>
          <w:b/>
          <w:color w:val="000000"/>
          <w:sz w:val="22"/>
          <w:szCs w:val="22"/>
        </w:rPr>
      </w:pPr>
      <w:r w:rsidRPr="00BA6D3F">
        <w:rPr>
          <w:rFonts w:ascii="Times New Roman" w:hAnsi="Times New Roman"/>
          <w:b/>
          <w:color w:val="000000"/>
          <w:sz w:val="22"/>
          <w:szCs w:val="22"/>
        </w:rPr>
        <w:t>FIRST-YEAR COMPOSITION COURSE DROP POLICY</w:t>
      </w:r>
    </w:p>
    <w:p w:rsidR="00BA6D3F" w:rsidRDefault="00BA6D3F" w:rsidP="00BA6D3F">
      <w:pPr>
        <w:jc w:val="both"/>
        <w:rPr>
          <w:rFonts w:ascii="Times New Roman" w:hAnsi="Times New Roman"/>
          <w:color w:val="000000"/>
          <w:sz w:val="22"/>
          <w:szCs w:val="22"/>
        </w:rPr>
      </w:pPr>
      <w:r w:rsidRPr="00BA6D3F">
        <w:rPr>
          <w:rFonts w:ascii="Times New Roman" w:hAnsi="Times New Roman"/>
          <w:color w:val="000000"/>
          <w:sz w:val="22"/>
          <w:szCs w:val="22"/>
        </w:rPr>
        <w:t xml:space="preserve">This course is NOT eligible to be dropped in accordance with the “Drop Policy” adopted by the Faculty Senate in </w:t>
      </w:r>
      <w:proofErr w:type="gramStart"/>
      <w:r w:rsidRPr="00BA6D3F">
        <w:rPr>
          <w:rFonts w:ascii="Times New Roman" w:hAnsi="Times New Roman"/>
          <w:color w:val="000000"/>
          <w:sz w:val="22"/>
          <w:szCs w:val="22"/>
        </w:rPr>
        <w:t>Spring</w:t>
      </w:r>
      <w:proofErr w:type="gramEnd"/>
      <w:r w:rsidRPr="00BA6D3F">
        <w:rPr>
          <w:rFonts w:ascii="Times New Roman" w:hAnsi="Times New Roman"/>
          <w:color w:val="000000"/>
          <w:sz w:val="22"/>
          <w:szCs w:val="22"/>
        </w:rPr>
        <w:t xml:space="preserve"> 2004. The Undergraduate Studies Dean will not consider drop requests for a First-Year Composition </w:t>
      </w:r>
      <w:r w:rsidRPr="00BA6D3F">
        <w:rPr>
          <w:rFonts w:ascii="Times New Roman" w:hAnsi="Times New Roman"/>
          <w:color w:val="000000"/>
          <w:sz w:val="22"/>
          <w:szCs w:val="22"/>
        </w:rPr>
        <w:lastRenderedPageBreak/>
        <w:t>course unless there are extraordi</w:t>
      </w:r>
      <w:r>
        <w:rPr>
          <w:rFonts w:ascii="Times New Roman" w:hAnsi="Times New Roman"/>
          <w:color w:val="000000"/>
          <w:sz w:val="22"/>
          <w:szCs w:val="22"/>
        </w:rPr>
        <w:softHyphen/>
      </w:r>
      <w:r w:rsidRPr="00BA6D3F">
        <w:rPr>
          <w:rFonts w:ascii="Times New Roman" w:hAnsi="Times New Roman"/>
          <w:color w:val="000000"/>
          <w:sz w:val="22"/>
          <w:szCs w:val="22"/>
        </w:rPr>
        <w:t xml:space="preserve">nary and extenuating circumstances utterly beyond the student's control (e.g.: death of a parent or sibling, illness requiring </w:t>
      </w:r>
      <w:r>
        <w:rPr>
          <w:rFonts w:ascii="Times New Roman" w:hAnsi="Times New Roman"/>
          <w:color w:val="000000"/>
          <w:sz w:val="22"/>
          <w:szCs w:val="22"/>
        </w:rPr>
        <w:t>hospitaliza</w:t>
      </w:r>
      <w:r w:rsidRPr="00BA6D3F">
        <w:rPr>
          <w:rFonts w:ascii="Times New Roman" w:hAnsi="Times New Roman"/>
          <w:color w:val="000000"/>
          <w:sz w:val="22"/>
          <w:szCs w:val="22"/>
        </w:rPr>
        <w:t>tion, etc.). The Faculty Senate specifically eliminated First-Year Composition courses from the University Drop Policy because of the overriding require</w:t>
      </w:r>
      <w:r>
        <w:rPr>
          <w:rFonts w:ascii="Times New Roman" w:hAnsi="Times New Roman"/>
          <w:color w:val="000000"/>
          <w:sz w:val="22"/>
          <w:szCs w:val="22"/>
        </w:rPr>
        <w:t>-</w:t>
      </w:r>
      <w:proofErr w:type="spellStart"/>
      <w:r w:rsidRPr="00BA6D3F">
        <w:rPr>
          <w:rFonts w:ascii="Times New Roman" w:hAnsi="Times New Roman"/>
          <w:color w:val="000000"/>
          <w:sz w:val="22"/>
          <w:szCs w:val="22"/>
        </w:rPr>
        <w:t>ment</w:t>
      </w:r>
      <w:proofErr w:type="spellEnd"/>
      <w:r w:rsidRPr="00BA6D3F">
        <w:rPr>
          <w:rFonts w:ascii="Times New Roman" w:hAnsi="Times New Roman"/>
          <w:color w:val="000000"/>
          <w:sz w:val="22"/>
          <w:szCs w:val="22"/>
        </w:rPr>
        <w:t xml:space="preserve"> that First-Year Composition be completed during students' initial enrollment at FSU.</w:t>
      </w:r>
    </w:p>
    <w:p w:rsidR="00361DD1" w:rsidRDefault="00361DD1" w:rsidP="00F32976">
      <w:pPr>
        <w:widowControl w:val="0"/>
        <w:autoSpaceDE w:val="0"/>
        <w:autoSpaceDN w:val="0"/>
        <w:adjustRightInd w:val="0"/>
        <w:rPr>
          <w:rFonts w:ascii="Times New Roman" w:hAnsi="Times New Roman"/>
          <w:b/>
          <w:color w:val="000000"/>
          <w:sz w:val="22"/>
          <w:szCs w:val="22"/>
        </w:rPr>
      </w:pPr>
    </w:p>
    <w:p w:rsidR="00BA6D3F" w:rsidRDefault="00BA6D3F" w:rsidP="00BA6D3F">
      <w:pPr>
        <w:widowControl w:val="0"/>
        <w:autoSpaceDE w:val="0"/>
        <w:autoSpaceDN w:val="0"/>
        <w:adjustRightInd w:val="0"/>
        <w:jc w:val="center"/>
        <w:rPr>
          <w:rFonts w:ascii="Times New Roman" w:hAnsi="Times New Roman"/>
          <w:b/>
          <w:color w:val="000000"/>
          <w:sz w:val="22"/>
          <w:szCs w:val="22"/>
        </w:rPr>
      </w:pPr>
      <w:r w:rsidRPr="00BA6D3F">
        <w:rPr>
          <w:rFonts w:ascii="Times New Roman" w:hAnsi="Times New Roman"/>
          <w:b/>
          <w:color w:val="000000"/>
          <w:sz w:val="22"/>
          <w:szCs w:val="22"/>
        </w:rPr>
        <w:t>READING/WRITING CENTER</w:t>
      </w:r>
    </w:p>
    <w:p w:rsidR="00BA6D3F" w:rsidRPr="00BA6D3F" w:rsidRDefault="00BA6D3F" w:rsidP="00BA6D3F">
      <w:pPr>
        <w:jc w:val="both"/>
        <w:rPr>
          <w:rFonts w:ascii="Times New Roman" w:hAnsi="Times New Roman"/>
          <w:sz w:val="22"/>
          <w:szCs w:val="22"/>
        </w:rPr>
      </w:pPr>
      <w:r w:rsidRPr="00BA6D3F">
        <w:rPr>
          <w:rFonts w:ascii="Times New Roman" w:hAnsi="Times New Roman"/>
          <w:sz w:val="22"/>
          <w:szCs w:val="22"/>
        </w:rPr>
        <w:t xml:space="preserve">The Reading/Writing Center, located in Williams 222-C, is devoted to individualized instruction in reading and writing. The tutors in the RWC, all graduate students in English with training and experience in teaching composition, help students at any stage of writing: from generating ideas, to drafting, organizing and revising. While the RWC does not provide editing or proofreading services, its tutors can help writers build their own editing and proofreading skills. </w:t>
      </w:r>
    </w:p>
    <w:p w:rsidR="00BA6D3F" w:rsidRPr="00BA6D3F" w:rsidRDefault="00BA6D3F" w:rsidP="00BA6D3F">
      <w:pPr>
        <w:jc w:val="both"/>
        <w:rPr>
          <w:rFonts w:ascii="Times New Roman" w:hAnsi="Times New Roman"/>
          <w:sz w:val="22"/>
          <w:szCs w:val="22"/>
        </w:rPr>
      </w:pPr>
    </w:p>
    <w:p w:rsidR="00BA6D3F" w:rsidRPr="00BA6D3F" w:rsidRDefault="00BA6D3F" w:rsidP="00BA6D3F">
      <w:pPr>
        <w:jc w:val="both"/>
        <w:rPr>
          <w:rFonts w:ascii="Times New Roman" w:hAnsi="Times New Roman"/>
          <w:sz w:val="22"/>
          <w:szCs w:val="22"/>
        </w:rPr>
      </w:pPr>
      <w:r w:rsidRPr="00BA6D3F">
        <w:rPr>
          <w:rFonts w:ascii="Times New Roman" w:hAnsi="Times New Roman"/>
          <w:sz w:val="22"/>
          <w:szCs w:val="22"/>
        </w:rPr>
        <w:t>During the fall and spring semesters, the RWC is open Monday through Thursday</w:t>
      </w:r>
      <w:r w:rsidR="00FD5924">
        <w:rPr>
          <w:rFonts w:ascii="Times New Roman" w:hAnsi="Times New Roman"/>
          <w:sz w:val="22"/>
          <w:szCs w:val="22"/>
        </w:rPr>
        <w:t xml:space="preserve"> from 10 - 6 and Friday from 10</w:t>
      </w:r>
      <w:r w:rsidRPr="00BA6D3F">
        <w:rPr>
          <w:rFonts w:ascii="Times New Roman" w:hAnsi="Times New Roman"/>
          <w:sz w:val="22"/>
          <w:szCs w:val="22"/>
        </w:rPr>
        <w:t>-2. Hours of operation vary in summer. Visit the RWC web site website or call 644-6495 for more information.</w:t>
      </w:r>
    </w:p>
    <w:p w:rsidR="00BA6D3F" w:rsidRPr="00BA6D3F" w:rsidRDefault="00BA6D3F" w:rsidP="00BA6D3F">
      <w:pPr>
        <w:jc w:val="both"/>
        <w:rPr>
          <w:rFonts w:ascii="Times New Roman" w:hAnsi="Times New Roman"/>
          <w:sz w:val="22"/>
          <w:szCs w:val="22"/>
        </w:rPr>
      </w:pPr>
    </w:p>
    <w:p w:rsidR="00BA6D3F" w:rsidRPr="00BA6D3F" w:rsidRDefault="00BA6D3F" w:rsidP="00BA6D3F">
      <w:pPr>
        <w:jc w:val="both"/>
        <w:rPr>
          <w:rFonts w:ascii="Times New Roman" w:hAnsi="Times New Roman"/>
          <w:sz w:val="22"/>
          <w:szCs w:val="22"/>
        </w:rPr>
      </w:pPr>
      <w:r w:rsidRPr="00BA6D3F">
        <w:rPr>
          <w:rFonts w:ascii="Times New Roman" w:hAnsi="Times New Roman"/>
          <w:sz w:val="22"/>
          <w:szCs w:val="22"/>
        </w:rPr>
        <w:t xml:space="preserve">A satellite RWC location at </w:t>
      </w:r>
      <w:proofErr w:type="spellStart"/>
      <w:r w:rsidRPr="00BA6D3F">
        <w:rPr>
          <w:rFonts w:ascii="Times New Roman" w:hAnsi="Times New Roman"/>
          <w:sz w:val="22"/>
          <w:szCs w:val="22"/>
        </w:rPr>
        <w:t>Strozier</w:t>
      </w:r>
      <w:proofErr w:type="spellEnd"/>
      <w:r w:rsidRPr="00BA6D3F">
        <w:rPr>
          <w:rFonts w:ascii="Times New Roman" w:hAnsi="Times New Roman"/>
          <w:sz w:val="22"/>
          <w:szCs w:val="22"/>
        </w:rPr>
        <w:t xml:space="preserve"> Library provides tutoring </w:t>
      </w:r>
      <w:r w:rsidR="00FB26DB">
        <w:rPr>
          <w:rFonts w:ascii="Times New Roman" w:hAnsi="Times New Roman"/>
          <w:sz w:val="22"/>
          <w:szCs w:val="22"/>
        </w:rPr>
        <w:t xml:space="preserve">during </w:t>
      </w:r>
      <w:r w:rsidRPr="00BA6D3F">
        <w:rPr>
          <w:rFonts w:ascii="Times New Roman" w:hAnsi="Times New Roman"/>
          <w:sz w:val="22"/>
          <w:szCs w:val="22"/>
        </w:rPr>
        <w:t xml:space="preserve">evening hours. Late-night tutoring is also offered at this location during peak times in the semester when students are up late writing mid-term or final papers. </w:t>
      </w:r>
    </w:p>
    <w:p w:rsidR="00BA6D3F" w:rsidRDefault="00867F30" w:rsidP="00BA6D3F">
      <w:pPr>
        <w:jc w:val="both"/>
        <w:rPr>
          <w:rFonts w:ascii="Times New Roman" w:hAnsi="Times New Roman"/>
          <w:sz w:val="22"/>
          <w:szCs w:val="22"/>
        </w:rPr>
      </w:pPr>
      <w:r>
        <w:rPr>
          <w:rFonts w:ascii="Times New Roman" w:hAnsi="Times New Roman"/>
          <w:sz w:val="22"/>
          <w:szCs w:val="22"/>
        </w:rPr>
        <w:tab/>
      </w:r>
    </w:p>
    <w:p w:rsidR="00067C8A" w:rsidRDefault="00200C94" w:rsidP="00067C8A">
      <w:pPr>
        <w:jc w:val="center"/>
        <w:rPr>
          <w:rFonts w:ascii="Times New Roman" w:hAnsi="Times New Roman"/>
          <w:b/>
          <w:sz w:val="22"/>
          <w:szCs w:val="22"/>
        </w:rPr>
      </w:pPr>
      <w:r>
        <w:rPr>
          <w:rFonts w:ascii="Times New Roman" w:hAnsi="Times New Roman"/>
          <w:b/>
          <w:sz w:val="22"/>
          <w:szCs w:val="22"/>
        </w:rPr>
        <w:t>UNDERSTANDING YOUR GRADE</w:t>
      </w:r>
    </w:p>
    <w:p w:rsidR="00361DD1" w:rsidRDefault="00361DD1" w:rsidP="000069B8">
      <w:pPr>
        <w:pStyle w:val="Default"/>
        <w:ind w:left="720"/>
        <w:rPr>
          <w:sz w:val="22"/>
          <w:szCs w:val="22"/>
        </w:rPr>
      </w:pPr>
      <w:r>
        <w:rPr>
          <w:b/>
          <w:bCs/>
          <w:sz w:val="22"/>
          <w:szCs w:val="22"/>
        </w:rPr>
        <w:t xml:space="preserve">FSU Grade Scale: </w:t>
      </w:r>
    </w:p>
    <w:p w:rsidR="00361DD1" w:rsidRDefault="00361DD1" w:rsidP="000069B8">
      <w:pPr>
        <w:pStyle w:val="Default"/>
        <w:ind w:left="720"/>
        <w:rPr>
          <w:b/>
          <w:bCs/>
          <w:sz w:val="22"/>
          <w:szCs w:val="22"/>
        </w:rPr>
      </w:pPr>
      <w:r w:rsidRPr="00361DD1">
        <w:rPr>
          <w:b/>
          <w:bCs/>
          <w:sz w:val="22"/>
          <w:szCs w:val="22"/>
        </w:rPr>
        <w:t xml:space="preserve">A: 93-100 </w:t>
      </w:r>
      <w:r>
        <w:rPr>
          <w:b/>
          <w:bCs/>
          <w:sz w:val="22"/>
          <w:szCs w:val="22"/>
        </w:rPr>
        <w:t xml:space="preserve">   </w:t>
      </w:r>
      <w:r w:rsidRPr="00361DD1">
        <w:rPr>
          <w:b/>
          <w:bCs/>
          <w:sz w:val="22"/>
          <w:szCs w:val="22"/>
        </w:rPr>
        <w:t xml:space="preserve">A-: 90-92 </w:t>
      </w:r>
    </w:p>
    <w:p w:rsidR="00361DD1" w:rsidRDefault="00361DD1" w:rsidP="000069B8">
      <w:pPr>
        <w:pStyle w:val="Default"/>
        <w:ind w:left="720"/>
        <w:rPr>
          <w:b/>
          <w:bCs/>
          <w:sz w:val="22"/>
          <w:szCs w:val="22"/>
        </w:rPr>
      </w:pPr>
      <w:r w:rsidRPr="00361DD1">
        <w:rPr>
          <w:b/>
          <w:bCs/>
          <w:sz w:val="22"/>
          <w:szCs w:val="22"/>
        </w:rPr>
        <w:t xml:space="preserve">B+: 87-89 </w:t>
      </w:r>
      <w:r>
        <w:rPr>
          <w:b/>
          <w:bCs/>
          <w:sz w:val="22"/>
          <w:szCs w:val="22"/>
        </w:rPr>
        <w:t xml:space="preserve">   </w:t>
      </w:r>
      <w:r w:rsidRPr="00361DD1">
        <w:rPr>
          <w:b/>
          <w:bCs/>
          <w:sz w:val="22"/>
          <w:szCs w:val="22"/>
        </w:rPr>
        <w:t xml:space="preserve">B: 83-86 </w:t>
      </w:r>
      <w:r>
        <w:rPr>
          <w:b/>
          <w:bCs/>
          <w:sz w:val="22"/>
          <w:szCs w:val="22"/>
        </w:rPr>
        <w:t xml:space="preserve">   </w:t>
      </w:r>
      <w:r w:rsidRPr="00361DD1">
        <w:rPr>
          <w:b/>
          <w:bCs/>
          <w:sz w:val="22"/>
          <w:szCs w:val="22"/>
        </w:rPr>
        <w:t>B-: 80-82</w:t>
      </w:r>
    </w:p>
    <w:p w:rsidR="00361DD1" w:rsidRDefault="00361DD1" w:rsidP="000069B8">
      <w:pPr>
        <w:pStyle w:val="Default"/>
        <w:ind w:left="720"/>
        <w:rPr>
          <w:b/>
          <w:bCs/>
          <w:sz w:val="22"/>
          <w:szCs w:val="22"/>
        </w:rPr>
      </w:pPr>
      <w:r w:rsidRPr="00361DD1">
        <w:rPr>
          <w:b/>
          <w:bCs/>
          <w:sz w:val="22"/>
          <w:szCs w:val="22"/>
        </w:rPr>
        <w:t xml:space="preserve">C+: 77-79 </w:t>
      </w:r>
      <w:r>
        <w:rPr>
          <w:b/>
          <w:bCs/>
          <w:sz w:val="22"/>
          <w:szCs w:val="22"/>
        </w:rPr>
        <w:t xml:space="preserve">  </w:t>
      </w:r>
      <w:r w:rsidRPr="00361DD1">
        <w:rPr>
          <w:b/>
          <w:bCs/>
          <w:sz w:val="22"/>
          <w:szCs w:val="22"/>
        </w:rPr>
        <w:t xml:space="preserve">C: 73-76 </w:t>
      </w:r>
      <w:r>
        <w:rPr>
          <w:b/>
          <w:bCs/>
          <w:sz w:val="22"/>
          <w:szCs w:val="22"/>
        </w:rPr>
        <w:t xml:space="preserve">   </w:t>
      </w:r>
      <w:r w:rsidRPr="00361DD1">
        <w:rPr>
          <w:b/>
          <w:bCs/>
          <w:sz w:val="22"/>
          <w:szCs w:val="22"/>
        </w:rPr>
        <w:t xml:space="preserve">C-: 70-72 </w:t>
      </w:r>
    </w:p>
    <w:p w:rsidR="00361DD1" w:rsidRDefault="00361DD1" w:rsidP="000069B8">
      <w:pPr>
        <w:pStyle w:val="Default"/>
        <w:ind w:left="720"/>
        <w:rPr>
          <w:b/>
          <w:bCs/>
          <w:sz w:val="22"/>
          <w:szCs w:val="22"/>
        </w:rPr>
      </w:pPr>
      <w:r w:rsidRPr="00361DD1">
        <w:rPr>
          <w:b/>
          <w:bCs/>
          <w:sz w:val="22"/>
          <w:szCs w:val="22"/>
        </w:rPr>
        <w:t xml:space="preserve">D+: 67-69 </w:t>
      </w:r>
      <w:r>
        <w:rPr>
          <w:b/>
          <w:bCs/>
          <w:sz w:val="22"/>
          <w:szCs w:val="22"/>
        </w:rPr>
        <w:t xml:space="preserve">  </w:t>
      </w:r>
      <w:r w:rsidRPr="00361DD1">
        <w:rPr>
          <w:b/>
          <w:bCs/>
          <w:sz w:val="22"/>
          <w:szCs w:val="22"/>
        </w:rPr>
        <w:t>D: 63-66</w:t>
      </w:r>
      <w:r>
        <w:rPr>
          <w:b/>
          <w:bCs/>
          <w:sz w:val="22"/>
          <w:szCs w:val="22"/>
        </w:rPr>
        <w:t xml:space="preserve">    </w:t>
      </w:r>
      <w:r w:rsidRPr="00361DD1">
        <w:rPr>
          <w:b/>
          <w:bCs/>
          <w:sz w:val="22"/>
          <w:szCs w:val="22"/>
        </w:rPr>
        <w:t xml:space="preserve">F: </w:t>
      </w:r>
      <w:r>
        <w:rPr>
          <w:b/>
          <w:bCs/>
          <w:sz w:val="22"/>
          <w:szCs w:val="22"/>
        </w:rPr>
        <w:t>0-62</w:t>
      </w:r>
    </w:p>
    <w:p w:rsidR="00FB26DB" w:rsidRPr="00361DD1" w:rsidRDefault="00FB26DB" w:rsidP="000069B8">
      <w:pPr>
        <w:pStyle w:val="Default"/>
        <w:ind w:left="720"/>
        <w:rPr>
          <w:sz w:val="22"/>
          <w:szCs w:val="22"/>
        </w:rPr>
      </w:pPr>
    </w:p>
    <w:p w:rsidR="00200C94" w:rsidRDefault="00BE605E" w:rsidP="00BE605E">
      <w:pPr>
        <w:jc w:val="both"/>
        <w:rPr>
          <w:rFonts w:ascii="Times New Roman" w:hAnsi="Times New Roman"/>
          <w:sz w:val="22"/>
          <w:szCs w:val="22"/>
        </w:rPr>
      </w:pPr>
      <w:r w:rsidRPr="00BE605E">
        <w:rPr>
          <w:rFonts w:ascii="Times New Roman" w:hAnsi="Times New Roman"/>
          <w:b/>
          <w:bCs/>
          <w:sz w:val="22"/>
          <w:szCs w:val="22"/>
        </w:rPr>
        <w:t>A–</w:t>
      </w:r>
      <w:r w:rsidRPr="00BE605E">
        <w:rPr>
          <w:rFonts w:ascii="Times New Roman" w:hAnsi="Times New Roman"/>
          <w:sz w:val="22"/>
          <w:szCs w:val="22"/>
        </w:rPr>
        <w:t xml:space="preserve"> The introduction explodes like a bomb. An A paper may complicate the text, experience, or issue at hand and may try to resolve the resulting complication. The paper is relatively free of mechanical errors, which are slight. There is excellent detail, sophisticated and in-depth analysis, and a tight focus. Outside sources if not required may have been used (where applicable) but not overused. The paper flows. The conclusion does a good job of tying up the paper and perhaps pointing in a new direction but does </w:t>
      </w:r>
      <w:r w:rsidRPr="00BE605E">
        <w:rPr>
          <w:rFonts w:ascii="Times New Roman" w:hAnsi="Times New Roman"/>
          <w:sz w:val="22"/>
          <w:szCs w:val="22"/>
        </w:rPr>
        <w:lastRenderedPageBreak/>
        <w:t>not merely restate or bring up new issues. The writer enlightens me about something or offers me a perspective I had not thought about before reading the paper. I am impressed.</w:t>
      </w:r>
      <w:r w:rsidR="00200C94">
        <w:rPr>
          <w:rFonts w:ascii="Times New Roman" w:hAnsi="Times New Roman"/>
          <w:sz w:val="22"/>
          <w:szCs w:val="22"/>
        </w:rPr>
        <w:tab/>
      </w:r>
      <w:r w:rsidRPr="00BE605E">
        <w:rPr>
          <w:rFonts w:ascii="Times New Roman" w:hAnsi="Times New Roman"/>
          <w:sz w:val="22"/>
          <w:szCs w:val="22"/>
        </w:rPr>
        <w:br/>
      </w:r>
      <w:r w:rsidRPr="00BE605E">
        <w:rPr>
          <w:rFonts w:ascii="Times New Roman" w:hAnsi="Times New Roman"/>
          <w:sz w:val="22"/>
          <w:szCs w:val="22"/>
        </w:rPr>
        <w:br/>
      </w:r>
      <w:r w:rsidRPr="00BE605E">
        <w:rPr>
          <w:rFonts w:ascii="Times New Roman" w:hAnsi="Times New Roman"/>
          <w:b/>
          <w:bCs/>
          <w:sz w:val="22"/>
          <w:szCs w:val="22"/>
        </w:rPr>
        <w:t>B–</w:t>
      </w:r>
      <w:r w:rsidRPr="00BE605E">
        <w:rPr>
          <w:rFonts w:ascii="Times New Roman" w:hAnsi="Times New Roman"/>
          <w:sz w:val="22"/>
          <w:szCs w:val="22"/>
        </w:rPr>
        <w:t xml:space="preserve"> The assignment is fulfilled. Good detail, good analysis, relevant examples. The paper is fairly focused and seems strong. There are some errors, but they are relatively minor things such as misuse of possessives. The paper has a sense of structure, but does not demonstrate superior organization. There is a good level of detail but there could be more. Analysis is evident but not thorough enough. The paper offers some insights but leaves a reader wanting a bit more.</w:t>
      </w:r>
      <w:r w:rsidR="00200C94">
        <w:rPr>
          <w:rFonts w:ascii="Times New Roman" w:hAnsi="Times New Roman"/>
          <w:sz w:val="22"/>
          <w:szCs w:val="22"/>
        </w:rPr>
        <w:tab/>
      </w:r>
      <w:r w:rsidRPr="00BE605E">
        <w:rPr>
          <w:rFonts w:ascii="Times New Roman" w:hAnsi="Times New Roman"/>
          <w:sz w:val="22"/>
          <w:szCs w:val="22"/>
        </w:rPr>
        <w:br/>
      </w:r>
      <w:r w:rsidRPr="00BE605E">
        <w:rPr>
          <w:rFonts w:ascii="Times New Roman" w:hAnsi="Times New Roman"/>
          <w:sz w:val="22"/>
          <w:szCs w:val="22"/>
        </w:rPr>
        <w:br/>
      </w:r>
      <w:r w:rsidRPr="00BE605E">
        <w:rPr>
          <w:rFonts w:ascii="Times New Roman" w:hAnsi="Times New Roman"/>
          <w:b/>
          <w:bCs/>
          <w:sz w:val="22"/>
          <w:szCs w:val="22"/>
        </w:rPr>
        <w:t>C–</w:t>
      </w:r>
      <w:r w:rsidRPr="00BE605E">
        <w:rPr>
          <w:rFonts w:ascii="Times New Roman" w:hAnsi="Times New Roman"/>
          <w:sz w:val="22"/>
          <w:szCs w:val="22"/>
        </w:rPr>
        <w:t xml:space="preserve"> The paper minimally fulfills the assignment. There is little detail, little analysis, and few to no examples. Significant portions of the paper seem to be filler, but the filler is related to the paper; it may be, for example, information that is common knowledge. The transitional sentences are weak or nonexistent. There is a conclusion, but it does little more than restate the issue or </w:t>
      </w:r>
      <w:proofErr w:type="gramStart"/>
      <w:r w:rsidRPr="00BE605E">
        <w:rPr>
          <w:rFonts w:ascii="Times New Roman" w:hAnsi="Times New Roman"/>
          <w:sz w:val="22"/>
          <w:szCs w:val="22"/>
        </w:rPr>
        <w:t>rework</w:t>
      </w:r>
      <w:proofErr w:type="gramEnd"/>
      <w:r w:rsidRPr="00BE605E">
        <w:rPr>
          <w:rFonts w:ascii="Times New Roman" w:hAnsi="Times New Roman"/>
          <w:sz w:val="22"/>
          <w:szCs w:val="22"/>
        </w:rPr>
        <w:t xml:space="preserve"> the introduction. The paper seems too broad and brings in meaningless examples. A high C paper may have fair to good use of examples but might not expound upon the si</w:t>
      </w:r>
      <w:r w:rsidR="00200C94">
        <w:rPr>
          <w:rFonts w:ascii="Times New Roman" w:hAnsi="Times New Roman"/>
          <w:sz w:val="22"/>
          <w:szCs w:val="22"/>
        </w:rPr>
        <w:t>gnificance of those examples.</w:t>
      </w:r>
      <w:r w:rsidR="00200C94">
        <w:rPr>
          <w:rFonts w:ascii="Times New Roman" w:hAnsi="Times New Roman"/>
          <w:sz w:val="22"/>
          <w:szCs w:val="22"/>
        </w:rPr>
        <w:tab/>
      </w:r>
      <w:r w:rsidR="00200C94">
        <w:rPr>
          <w:rFonts w:ascii="Times New Roman" w:hAnsi="Times New Roman"/>
          <w:sz w:val="22"/>
          <w:szCs w:val="22"/>
        </w:rPr>
        <w:br/>
      </w:r>
      <w:r w:rsidRPr="00BE605E">
        <w:rPr>
          <w:rFonts w:ascii="Times New Roman" w:hAnsi="Times New Roman"/>
          <w:sz w:val="22"/>
          <w:szCs w:val="22"/>
        </w:rPr>
        <w:br/>
      </w:r>
      <w:r w:rsidRPr="00BE605E">
        <w:rPr>
          <w:rFonts w:ascii="Times New Roman" w:hAnsi="Times New Roman"/>
          <w:b/>
          <w:bCs/>
          <w:sz w:val="22"/>
          <w:szCs w:val="22"/>
        </w:rPr>
        <w:t xml:space="preserve">D– </w:t>
      </w:r>
      <w:r w:rsidRPr="00BE605E">
        <w:rPr>
          <w:rFonts w:ascii="Times New Roman" w:hAnsi="Times New Roman"/>
          <w:sz w:val="22"/>
          <w:szCs w:val="22"/>
        </w:rPr>
        <w:t xml:space="preserve">This paper does not adequately fulfill the assignment. It is lacking any detail and offers no analysis. The paper is too short (25% or more of the essay is missing), and there are serious errors. The reflection and/or analysis </w:t>
      </w:r>
      <w:proofErr w:type="gramStart"/>
      <w:r w:rsidRPr="00BE605E">
        <w:rPr>
          <w:rFonts w:ascii="Times New Roman" w:hAnsi="Times New Roman"/>
          <w:sz w:val="22"/>
          <w:szCs w:val="22"/>
        </w:rPr>
        <w:t>is</w:t>
      </w:r>
      <w:proofErr w:type="gramEnd"/>
      <w:r w:rsidRPr="00BE605E">
        <w:rPr>
          <w:rFonts w:ascii="Times New Roman" w:hAnsi="Times New Roman"/>
          <w:sz w:val="22"/>
          <w:szCs w:val="22"/>
        </w:rPr>
        <w:t xml:space="preserve"> superficial at best. There is no coherence and no ins</w:t>
      </w:r>
      <w:r w:rsidR="00200C94">
        <w:rPr>
          <w:rFonts w:ascii="Times New Roman" w:hAnsi="Times New Roman"/>
          <w:sz w:val="22"/>
          <w:szCs w:val="22"/>
        </w:rPr>
        <w:t xml:space="preserve">ights offered to the reader. </w:t>
      </w:r>
      <w:r w:rsidR="00200C94">
        <w:rPr>
          <w:rFonts w:ascii="Times New Roman" w:hAnsi="Times New Roman"/>
          <w:sz w:val="22"/>
          <w:szCs w:val="22"/>
        </w:rPr>
        <w:tab/>
      </w:r>
      <w:r w:rsidR="00200C94">
        <w:rPr>
          <w:rFonts w:ascii="Times New Roman" w:hAnsi="Times New Roman"/>
          <w:sz w:val="22"/>
          <w:szCs w:val="22"/>
        </w:rPr>
        <w:br/>
      </w:r>
      <w:r w:rsidRPr="00BE605E">
        <w:rPr>
          <w:rFonts w:ascii="Times New Roman" w:hAnsi="Times New Roman"/>
          <w:sz w:val="22"/>
          <w:szCs w:val="22"/>
        </w:rPr>
        <w:br/>
      </w:r>
      <w:r w:rsidRPr="00BE605E">
        <w:rPr>
          <w:rFonts w:ascii="Times New Roman" w:hAnsi="Times New Roman"/>
          <w:b/>
          <w:bCs/>
          <w:sz w:val="22"/>
          <w:szCs w:val="22"/>
        </w:rPr>
        <w:t>F–</w:t>
      </w:r>
      <w:r w:rsidRPr="00BE605E">
        <w:rPr>
          <w:rFonts w:ascii="Times New Roman" w:hAnsi="Times New Roman"/>
          <w:sz w:val="22"/>
          <w:szCs w:val="22"/>
        </w:rPr>
        <w:t xml:space="preserve"> There is no paper. The paper is half of the required length. Mechanical errors interfere to such a degree that I cannot tell what the writer is saying. The paper is plagiarized.</w:t>
      </w:r>
    </w:p>
    <w:p w:rsidR="00FB26DB" w:rsidRDefault="00FB26DB" w:rsidP="00200C94">
      <w:pPr>
        <w:jc w:val="center"/>
        <w:rPr>
          <w:rFonts w:ascii="Times New Roman" w:hAnsi="Times New Roman"/>
          <w:b/>
          <w:sz w:val="22"/>
          <w:szCs w:val="22"/>
        </w:rPr>
      </w:pPr>
    </w:p>
    <w:p w:rsidR="00BE605E" w:rsidRDefault="00200C94" w:rsidP="00200C94">
      <w:pPr>
        <w:jc w:val="center"/>
        <w:rPr>
          <w:rFonts w:ascii="Times New Roman" w:hAnsi="Times New Roman"/>
          <w:sz w:val="22"/>
          <w:szCs w:val="22"/>
        </w:rPr>
      </w:pPr>
      <w:r>
        <w:rPr>
          <w:rFonts w:ascii="Times New Roman" w:hAnsi="Times New Roman"/>
          <w:b/>
          <w:sz w:val="22"/>
          <w:szCs w:val="22"/>
        </w:rPr>
        <w:t>LATE PAPER POLICY</w:t>
      </w:r>
    </w:p>
    <w:p w:rsidR="00200C94" w:rsidRDefault="00200C94" w:rsidP="00CE546B">
      <w:pPr>
        <w:jc w:val="both"/>
        <w:rPr>
          <w:rFonts w:ascii="Times New Roman" w:hAnsi="Times New Roman"/>
          <w:sz w:val="22"/>
          <w:szCs w:val="22"/>
        </w:rPr>
      </w:pPr>
      <w:r>
        <w:rPr>
          <w:rFonts w:ascii="Times New Roman" w:hAnsi="Times New Roman"/>
          <w:sz w:val="22"/>
          <w:szCs w:val="22"/>
        </w:rPr>
        <w:t xml:space="preserve">I do accept late papers.  </w:t>
      </w:r>
      <w:r w:rsidRPr="00200C94">
        <w:rPr>
          <w:rFonts w:ascii="Times New Roman" w:hAnsi="Times New Roman"/>
          <w:b/>
          <w:sz w:val="22"/>
          <w:szCs w:val="22"/>
        </w:rPr>
        <w:t>However</w:t>
      </w:r>
      <w:r w:rsidR="001235B2">
        <w:rPr>
          <w:rFonts w:ascii="Times New Roman" w:hAnsi="Times New Roman"/>
          <w:sz w:val="22"/>
          <w:szCs w:val="22"/>
        </w:rPr>
        <w:t xml:space="preserve">, papers will lose 5 points </w:t>
      </w:r>
      <w:r>
        <w:rPr>
          <w:rFonts w:ascii="Times New Roman" w:hAnsi="Times New Roman"/>
          <w:sz w:val="22"/>
          <w:szCs w:val="22"/>
        </w:rPr>
        <w:t xml:space="preserve">for every day they are late.  This does not mean every class meeting day – since you can e-mail me a paper any time, including late nights and weekends, it means </w:t>
      </w:r>
      <w:r w:rsidRPr="00DC1369">
        <w:rPr>
          <w:rFonts w:ascii="Times New Roman" w:hAnsi="Times New Roman"/>
          <w:i/>
          <w:sz w:val="22"/>
          <w:szCs w:val="22"/>
        </w:rPr>
        <w:t>every</w:t>
      </w:r>
      <w:r>
        <w:rPr>
          <w:rFonts w:ascii="Times New Roman" w:hAnsi="Times New Roman"/>
          <w:sz w:val="22"/>
          <w:szCs w:val="22"/>
        </w:rPr>
        <w:t xml:space="preserve"> day.  </w:t>
      </w:r>
      <w:r w:rsidR="00015CD3">
        <w:rPr>
          <w:rFonts w:ascii="Times New Roman" w:hAnsi="Times New Roman"/>
          <w:sz w:val="22"/>
          <w:szCs w:val="22"/>
        </w:rPr>
        <w:t>If you write an A paper, bu</w:t>
      </w:r>
      <w:r w:rsidR="00FC756A">
        <w:rPr>
          <w:rFonts w:ascii="Times New Roman" w:hAnsi="Times New Roman"/>
          <w:sz w:val="22"/>
          <w:szCs w:val="22"/>
        </w:rPr>
        <w:t xml:space="preserve">t turn it in </w:t>
      </w:r>
      <w:r w:rsidR="001235B2">
        <w:rPr>
          <w:rFonts w:ascii="Times New Roman" w:hAnsi="Times New Roman"/>
          <w:sz w:val="22"/>
          <w:szCs w:val="22"/>
        </w:rPr>
        <w:t>three days</w:t>
      </w:r>
      <w:r w:rsidR="00FC756A">
        <w:rPr>
          <w:rFonts w:ascii="Times New Roman" w:hAnsi="Times New Roman"/>
          <w:sz w:val="22"/>
          <w:szCs w:val="22"/>
        </w:rPr>
        <w:t xml:space="preserve"> late, it can</w:t>
      </w:r>
      <w:r w:rsidR="00C95F88">
        <w:rPr>
          <w:rFonts w:ascii="Times New Roman" w:hAnsi="Times New Roman"/>
          <w:sz w:val="22"/>
          <w:szCs w:val="22"/>
        </w:rPr>
        <w:t xml:space="preserve"> earn no higher than a</w:t>
      </w:r>
      <w:r w:rsidR="00015CD3">
        <w:rPr>
          <w:rFonts w:ascii="Times New Roman" w:hAnsi="Times New Roman"/>
          <w:sz w:val="22"/>
          <w:szCs w:val="22"/>
        </w:rPr>
        <w:t xml:space="preserve"> </w:t>
      </w:r>
      <w:r w:rsidR="004606C8">
        <w:rPr>
          <w:rFonts w:ascii="Times New Roman" w:hAnsi="Times New Roman"/>
          <w:sz w:val="22"/>
          <w:szCs w:val="22"/>
        </w:rPr>
        <w:t>B</w:t>
      </w:r>
      <w:r w:rsidR="00015CD3">
        <w:rPr>
          <w:rFonts w:ascii="Times New Roman" w:hAnsi="Times New Roman"/>
          <w:sz w:val="22"/>
          <w:szCs w:val="22"/>
        </w:rPr>
        <w:t xml:space="preserve">.  Three days late, </w:t>
      </w:r>
      <w:r w:rsidR="00CE546B">
        <w:rPr>
          <w:rFonts w:ascii="Times New Roman" w:hAnsi="Times New Roman"/>
          <w:sz w:val="22"/>
          <w:szCs w:val="22"/>
        </w:rPr>
        <w:t>the same paper is a</w:t>
      </w:r>
      <w:r w:rsidR="004606C8">
        <w:rPr>
          <w:rFonts w:ascii="Times New Roman" w:hAnsi="Times New Roman"/>
          <w:sz w:val="22"/>
          <w:szCs w:val="22"/>
        </w:rPr>
        <w:t xml:space="preserve"> D</w:t>
      </w:r>
      <w:r w:rsidR="00CE546B">
        <w:rPr>
          <w:rFonts w:ascii="Times New Roman" w:hAnsi="Times New Roman"/>
          <w:sz w:val="22"/>
          <w:szCs w:val="22"/>
        </w:rPr>
        <w:t xml:space="preserve">.  Mind you, that’s if you start </w:t>
      </w:r>
      <w:r w:rsidR="001235B2">
        <w:rPr>
          <w:rFonts w:ascii="Times New Roman" w:hAnsi="Times New Roman"/>
          <w:sz w:val="22"/>
          <w:szCs w:val="22"/>
        </w:rPr>
        <w:t xml:space="preserve">out </w:t>
      </w:r>
      <w:r w:rsidR="00CE546B">
        <w:rPr>
          <w:rFonts w:ascii="Times New Roman" w:hAnsi="Times New Roman"/>
          <w:sz w:val="22"/>
          <w:szCs w:val="22"/>
        </w:rPr>
        <w:t xml:space="preserve">with the best possible paper.  Start </w:t>
      </w:r>
      <w:r w:rsidR="00CE546B">
        <w:rPr>
          <w:rFonts w:ascii="Times New Roman" w:hAnsi="Times New Roman"/>
          <w:sz w:val="22"/>
          <w:szCs w:val="22"/>
        </w:rPr>
        <w:lastRenderedPageBreak/>
        <w:t xml:space="preserve">out with a C paper, and by day </w:t>
      </w:r>
      <w:r w:rsidR="00067C8A">
        <w:rPr>
          <w:rFonts w:ascii="Times New Roman" w:hAnsi="Times New Roman"/>
          <w:sz w:val="22"/>
          <w:szCs w:val="22"/>
        </w:rPr>
        <w:t>four</w:t>
      </w:r>
      <w:r w:rsidR="00CE546B">
        <w:rPr>
          <w:rFonts w:ascii="Times New Roman" w:hAnsi="Times New Roman"/>
          <w:sz w:val="22"/>
          <w:szCs w:val="22"/>
        </w:rPr>
        <w:t xml:space="preserve"> it’s a</w:t>
      </w:r>
      <w:r w:rsidR="004606C8">
        <w:rPr>
          <w:rFonts w:ascii="Times New Roman" w:hAnsi="Times New Roman"/>
          <w:sz w:val="22"/>
          <w:szCs w:val="22"/>
        </w:rPr>
        <w:t xml:space="preserve">n F.  If you need an extension, talk to me at least 24 hours </w:t>
      </w:r>
      <w:r w:rsidR="004606C8">
        <w:rPr>
          <w:rFonts w:ascii="Times New Roman" w:hAnsi="Times New Roman"/>
          <w:i/>
          <w:sz w:val="22"/>
          <w:szCs w:val="22"/>
        </w:rPr>
        <w:t xml:space="preserve">before </w:t>
      </w:r>
      <w:r w:rsidR="004606C8">
        <w:rPr>
          <w:rFonts w:ascii="Times New Roman" w:hAnsi="Times New Roman"/>
          <w:sz w:val="22"/>
          <w:szCs w:val="22"/>
        </w:rPr>
        <w:t>the due date – do not just show up to class with no paper and ask for an extension, because I won’t grant it.</w:t>
      </w:r>
      <w:r w:rsidR="00CE546B">
        <w:rPr>
          <w:rFonts w:ascii="Times New Roman" w:hAnsi="Times New Roman"/>
          <w:sz w:val="22"/>
          <w:szCs w:val="22"/>
        </w:rPr>
        <w:t xml:space="preserve">  </w:t>
      </w:r>
    </w:p>
    <w:p w:rsidR="00D60EFF" w:rsidRDefault="00D60EFF" w:rsidP="00CE546B">
      <w:pPr>
        <w:jc w:val="both"/>
        <w:rPr>
          <w:rFonts w:ascii="Times New Roman" w:hAnsi="Times New Roman"/>
          <w:sz w:val="22"/>
          <w:szCs w:val="22"/>
        </w:rPr>
      </w:pPr>
    </w:p>
    <w:p w:rsidR="00D60EFF" w:rsidRDefault="00D60EFF" w:rsidP="00D60EFF">
      <w:pPr>
        <w:jc w:val="center"/>
        <w:rPr>
          <w:rFonts w:ascii="Times New Roman" w:hAnsi="Times New Roman"/>
          <w:b/>
          <w:sz w:val="22"/>
          <w:szCs w:val="22"/>
        </w:rPr>
      </w:pPr>
      <w:r w:rsidRPr="00D60EFF">
        <w:rPr>
          <w:rFonts w:ascii="Times New Roman" w:hAnsi="Times New Roman"/>
          <w:b/>
          <w:sz w:val="22"/>
          <w:szCs w:val="22"/>
        </w:rPr>
        <w:t>MY CONTRACT WITH YOU</w:t>
      </w:r>
    </w:p>
    <w:p w:rsidR="00DE051D" w:rsidRDefault="00D60EFF" w:rsidP="008D79DB">
      <w:pPr>
        <w:jc w:val="both"/>
        <w:rPr>
          <w:rFonts w:ascii="Times New Roman" w:hAnsi="Times New Roman"/>
          <w:sz w:val="22"/>
          <w:szCs w:val="22"/>
        </w:rPr>
      </w:pPr>
      <w:r>
        <w:rPr>
          <w:rFonts w:ascii="Times New Roman" w:hAnsi="Times New Roman"/>
          <w:sz w:val="22"/>
          <w:szCs w:val="22"/>
        </w:rPr>
        <w:t xml:space="preserve">I </w:t>
      </w:r>
      <w:r w:rsidR="005471DE">
        <w:rPr>
          <w:rFonts w:ascii="Times New Roman" w:hAnsi="Times New Roman"/>
          <w:sz w:val="22"/>
          <w:szCs w:val="22"/>
        </w:rPr>
        <w:t>understand that you may be</w:t>
      </w:r>
      <w:r>
        <w:rPr>
          <w:rFonts w:ascii="Times New Roman" w:hAnsi="Times New Roman"/>
          <w:sz w:val="22"/>
          <w:szCs w:val="22"/>
        </w:rPr>
        <w:t xml:space="preserve"> worried about passing this class, since it is a university requirement, and </w:t>
      </w:r>
      <w:r w:rsidR="005471DE">
        <w:rPr>
          <w:rFonts w:ascii="Times New Roman" w:hAnsi="Times New Roman"/>
          <w:sz w:val="22"/>
          <w:szCs w:val="22"/>
        </w:rPr>
        <w:t xml:space="preserve">that </w:t>
      </w:r>
      <w:r>
        <w:rPr>
          <w:rFonts w:ascii="Times New Roman" w:hAnsi="Times New Roman"/>
          <w:sz w:val="22"/>
          <w:szCs w:val="22"/>
        </w:rPr>
        <w:t>you may be worried about the strength of your writing.  To relieve your worry, I am prepared to make a contract with you: if you put in a good-faith effort and meet all the requireme</w:t>
      </w:r>
      <w:r w:rsidR="00067C8A">
        <w:rPr>
          <w:rFonts w:ascii="Times New Roman" w:hAnsi="Times New Roman"/>
          <w:sz w:val="22"/>
          <w:szCs w:val="22"/>
        </w:rPr>
        <w:t xml:space="preserve">nts of the class, you will walk </w:t>
      </w:r>
      <w:r>
        <w:rPr>
          <w:rFonts w:ascii="Times New Roman" w:hAnsi="Times New Roman"/>
          <w:sz w:val="22"/>
          <w:szCs w:val="22"/>
        </w:rPr>
        <w:t xml:space="preserve">away with no less than a C.  That means that all your papers will be the required length, that you will do all the research they require, and that they will be turned in on time.  It means you will </w:t>
      </w:r>
      <w:r w:rsidR="00C277D5">
        <w:rPr>
          <w:rFonts w:ascii="Times New Roman" w:hAnsi="Times New Roman"/>
          <w:sz w:val="22"/>
          <w:szCs w:val="22"/>
        </w:rPr>
        <w:t xml:space="preserve">not </w:t>
      </w:r>
      <w:r>
        <w:rPr>
          <w:rFonts w:ascii="Times New Roman" w:hAnsi="Times New Roman"/>
          <w:sz w:val="22"/>
          <w:szCs w:val="22"/>
        </w:rPr>
        <w:t>miss class</w:t>
      </w:r>
      <w:r w:rsidR="008D79DB">
        <w:rPr>
          <w:rFonts w:ascii="Times New Roman" w:hAnsi="Times New Roman"/>
          <w:sz w:val="22"/>
          <w:szCs w:val="22"/>
        </w:rPr>
        <w:t xml:space="preserve"> </w:t>
      </w:r>
      <w:r>
        <w:rPr>
          <w:rFonts w:ascii="Times New Roman" w:hAnsi="Times New Roman"/>
          <w:sz w:val="22"/>
          <w:szCs w:val="22"/>
        </w:rPr>
        <w:t>unless there is an unavoidable emergency.  It means that you will be prepared for class (having done the readings) and that you will participa</w:t>
      </w:r>
      <w:r w:rsidR="00C277D5">
        <w:rPr>
          <w:rFonts w:ascii="Times New Roman" w:hAnsi="Times New Roman"/>
          <w:sz w:val="22"/>
          <w:szCs w:val="22"/>
        </w:rPr>
        <w:t xml:space="preserve">te in workshops and discussions and </w:t>
      </w:r>
      <w:r w:rsidR="008D79DB">
        <w:rPr>
          <w:rFonts w:ascii="Times New Roman" w:hAnsi="Times New Roman"/>
          <w:sz w:val="22"/>
          <w:szCs w:val="22"/>
        </w:rPr>
        <w:t xml:space="preserve">show up for conferences.  Do all of this, and I guarantee that you will pass, even if you’re the worst writer on the planet (I promise, you aren’t).  But, blow off any of this, and the deal is gone – I respect your efforts and your fears, but I </w:t>
      </w:r>
      <w:r w:rsidR="00303182">
        <w:rPr>
          <w:rFonts w:ascii="Times New Roman" w:hAnsi="Times New Roman"/>
          <w:sz w:val="22"/>
          <w:szCs w:val="22"/>
        </w:rPr>
        <w:t>want</w:t>
      </w:r>
      <w:r w:rsidR="008D79DB">
        <w:rPr>
          <w:rFonts w:ascii="Times New Roman" w:hAnsi="Times New Roman"/>
          <w:sz w:val="22"/>
          <w:szCs w:val="22"/>
        </w:rPr>
        <w:t xml:space="preserve"> you to respect the work that I’ve put into this class and my requirements as well.  I will fail students who blow off the class, but if you show me real, honest effort, I will </w:t>
      </w:r>
      <w:r w:rsidR="005471DE">
        <w:rPr>
          <w:rFonts w:ascii="Times New Roman" w:hAnsi="Times New Roman"/>
          <w:sz w:val="22"/>
          <w:szCs w:val="22"/>
        </w:rPr>
        <w:t>reward</w:t>
      </w:r>
      <w:r w:rsidR="00DC1369">
        <w:rPr>
          <w:rFonts w:ascii="Times New Roman" w:hAnsi="Times New Roman"/>
          <w:sz w:val="22"/>
          <w:szCs w:val="22"/>
        </w:rPr>
        <w:t xml:space="preserve"> that.</w:t>
      </w:r>
    </w:p>
    <w:p w:rsidR="00DC1369" w:rsidRDefault="00C277D5" w:rsidP="00DE051D">
      <w:pPr>
        <w:jc w:val="both"/>
        <w:rPr>
          <w:rFonts w:ascii="Times New Roman" w:hAnsi="Times New Roman"/>
          <w:sz w:val="22"/>
          <w:szCs w:val="22"/>
        </w:rPr>
      </w:pPr>
      <w:r>
        <w:rPr>
          <w:rFonts w:ascii="Times New Roman" w:hAnsi="Times New Roman"/>
          <w:sz w:val="22"/>
          <w:szCs w:val="22"/>
        </w:rPr>
        <w:t>T</w:t>
      </w:r>
      <w:r w:rsidR="00DC1369">
        <w:rPr>
          <w:rFonts w:ascii="Times New Roman" w:hAnsi="Times New Roman"/>
          <w:sz w:val="22"/>
          <w:szCs w:val="22"/>
        </w:rPr>
        <w:t>he Gordon Rule still applies, meaning that you must earn a C- or great</w:t>
      </w:r>
      <w:r>
        <w:rPr>
          <w:rFonts w:ascii="Times New Roman" w:hAnsi="Times New Roman"/>
          <w:sz w:val="22"/>
          <w:szCs w:val="22"/>
        </w:rPr>
        <w:t xml:space="preserve">er.  </w:t>
      </w:r>
      <w:r w:rsidR="00DC1369">
        <w:rPr>
          <w:rFonts w:ascii="Times New Roman" w:hAnsi="Times New Roman"/>
          <w:sz w:val="22"/>
          <w:szCs w:val="22"/>
        </w:rPr>
        <w:t xml:space="preserve">But if you read over the explanation of grades here, you will realize that a good-faith effort on length, research, </w:t>
      </w:r>
      <w:r w:rsidR="00303182">
        <w:rPr>
          <w:rFonts w:ascii="Times New Roman" w:hAnsi="Times New Roman"/>
          <w:sz w:val="22"/>
          <w:szCs w:val="22"/>
        </w:rPr>
        <w:t xml:space="preserve">analysis, </w:t>
      </w:r>
      <w:r w:rsidR="00DC1369">
        <w:rPr>
          <w:rFonts w:ascii="Times New Roman" w:hAnsi="Times New Roman"/>
          <w:sz w:val="22"/>
          <w:szCs w:val="22"/>
        </w:rPr>
        <w:t>and mechanics will get you most of the way there.</w:t>
      </w:r>
    </w:p>
    <w:p w:rsidR="00FB26DB" w:rsidRDefault="00FB26DB" w:rsidP="00DE051D">
      <w:pPr>
        <w:jc w:val="both"/>
        <w:rPr>
          <w:rFonts w:ascii="Times New Roman" w:hAnsi="Times New Roman"/>
          <w:sz w:val="22"/>
          <w:szCs w:val="22"/>
        </w:rPr>
      </w:pPr>
    </w:p>
    <w:p w:rsidR="00C277D5" w:rsidRDefault="00C277D5" w:rsidP="008D79DB">
      <w:pPr>
        <w:jc w:val="both"/>
        <w:rPr>
          <w:rFonts w:ascii="Times New Roman" w:hAnsi="Times New Roman"/>
          <w:sz w:val="22"/>
          <w:szCs w:val="22"/>
        </w:rPr>
      </w:pPr>
      <w:r>
        <w:rPr>
          <w:rFonts w:ascii="Times New Roman" w:hAnsi="Times New Roman"/>
          <w:sz w:val="22"/>
          <w:szCs w:val="22"/>
        </w:rPr>
        <w:t>I also realize that you may have been a straight-A student with little to no effort until now.  That will change –</w:t>
      </w:r>
      <w:r w:rsidR="004606C8">
        <w:rPr>
          <w:rFonts w:ascii="Times New Roman" w:hAnsi="Times New Roman"/>
          <w:sz w:val="22"/>
          <w:szCs w:val="22"/>
        </w:rPr>
        <w:t xml:space="preserve"> the worst mistake you can make is to underestimate what you need to do here.</w:t>
      </w:r>
    </w:p>
    <w:p w:rsidR="00FB26DB" w:rsidRDefault="00FB26DB" w:rsidP="00566477">
      <w:pPr>
        <w:jc w:val="center"/>
        <w:rPr>
          <w:rFonts w:ascii="Times New Roman" w:hAnsi="Times New Roman"/>
          <w:b/>
          <w:sz w:val="22"/>
          <w:szCs w:val="22"/>
        </w:rPr>
      </w:pPr>
    </w:p>
    <w:p w:rsidR="008D79DB" w:rsidRPr="00566477" w:rsidRDefault="00566477" w:rsidP="00566477">
      <w:pPr>
        <w:jc w:val="center"/>
        <w:rPr>
          <w:rFonts w:ascii="Times New Roman" w:hAnsi="Times New Roman"/>
          <w:sz w:val="22"/>
          <w:szCs w:val="22"/>
        </w:rPr>
      </w:pPr>
      <w:r>
        <w:rPr>
          <w:rFonts w:ascii="Times New Roman" w:hAnsi="Times New Roman"/>
          <w:b/>
          <w:sz w:val="22"/>
          <w:szCs w:val="22"/>
        </w:rPr>
        <w:t>COURSE OUTCOMES</w:t>
      </w:r>
    </w:p>
    <w:p w:rsidR="00566477" w:rsidRPr="00566477" w:rsidRDefault="00566477" w:rsidP="00566477">
      <w:pPr>
        <w:rPr>
          <w:rFonts w:ascii="Times New Roman" w:hAnsi="Times New Roman"/>
          <w:sz w:val="22"/>
          <w:szCs w:val="22"/>
        </w:rPr>
      </w:pPr>
      <w:r w:rsidRPr="00566477">
        <w:rPr>
          <w:rFonts w:ascii="Times New Roman" w:hAnsi="Times New Roman"/>
          <w:i/>
          <w:iCs/>
          <w:sz w:val="22"/>
          <w:szCs w:val="22"/>
        </w:rPr>
        <w:t>Rhetorical Knowledge</w:t>
      </w:r>
      <w:r w:rsidRPr="00566477">
        <w:rPr>
          <w:rFonts w:ascii="Times New Roman" w:hAnsi="Times New Roman"/>
          <w:sz w:val="22"/>
          <w:szCs w:val="22"/>
        </w:rPr>
        <w:br/>
        <w:t xml:space="preserve">By the end of </w:t>
      </w:r>
      <w:r w:rsidR="00DC1369">
        <w:rPr>
          <w:rFonts w:ascii="Times New Roman" w:hAnsi="Times New Roman"/>
          <w:sz w:val="22"/>
          <w:szCs w:val="22"/>
        </w:rPr>
        <w:t>FYC</w:t>
      </w:r>
      <w:r w:rsidRPr="00566477">
        <w:rPr>
          <w:rFonts w:ascii="Times New Roman" w:hAnsi="Times New Roman"/>
          <w:sz w:val="22"/>
          <w:szCs w:val="22"/>
        </w:rPr>
        <w:t>, students should</w:t>
      </w:r>
    </w:p>
    <w:p w:rsidR="00566477" w:rsidRPr="00566477" w:rsidRDefault="00566477" w:rsidP="00566477">
      <w:pPr>
        <w:numPr>
          <w:ilvl w:val="0"/>
          <w:numId w:val="9"/>
        </w:numPr>
        <w:rPr>
          <w:rFonts w:ascii="Times New Roman" w:hAnsi="Times New Roman"/>
          <w:sz w:val="22"/>
          <w:szCs w:val="22"/>
        </w:rPr>
      </w:pPr>
      <w:r w:rsidRPr="00566477">
        <w:rPr>
          <w:rFonts w:ascii="Times New Roman" w:hAnsi="Times New Roman"/>
          <w:sz w:val="22"/>
          <w:szCs w:val="22"/>
        </w:rPr>
        <w:t xml:space="preserve">Focus on a purpose </w:t>
      </w:r>
    </w:p>
    <w:p w:rsidR="00566477" w:rsidRPr="00566477" w:rsidRDefault="00566477" w:rsidP="00566477">
      <w:pPr>
        <w:numPr>
          <w:ilvl w:val="0"/>
          <w:numId w:val="9"/>
        </w:numPr>
        <w:rPr>
          <w:rFonts w:ascii="Times New Roman" w:hAnsi="Times New Roman"/>
          <w:sz w:val="22"/>
          <w:szCs w:val="22"/>
        </w:rPr>
      </w:pPr>
      <w:r w:rsidRPr="00566477">
        <w:rPr>
          <w:rFonts w:ascii="Times New Roman" w:hAnsi="Times New Roman"/>
          <w:sz w:val="22"/>
          <w:szCs w:val="22"/>
        </w:rPr>
        <w:t xml:space="preserve">Respond to the needs of different audiences </w:t>
      </w:r>
    </w:p>
    <w:p w:rsidR="00566477" w:rsidRPr="00566477" w:rsidRDefault="00566477" w:rsidP="00566477">
      <w:pPr>
        <w:numPr>
          <w:ilvl w:val="0"/>
          <w:numId w:val="9"/>
        </w:numPr>
        <w:rPr>
          <w:rFonts w:ascii="Times New Roman" w:hAnsi="Times New Roman"/>
          <w:sz w:val="22"/>
          <w:szCs w:val="22"/>
        </w:rPr>
      </w:pPr>
      <w:r w:rsidRPr="00566477">
        <w:rPr>
          <w:rFonts w:ascii="Times New Roman" w:hAnsi="Times New Roman"/>
          <w:sz w:val="22"/>
          <w:szCs w:val="22"/>
        </w:rPr>
        <w:t xml:space="preserve">Respond appropriately to different kinds of rhetorical situations </w:t>
      </w:r>
    </w:p>
    <w:p w:rsidR="00566477" w:rsidRPr="00566477" w:rsidRDefault="00566477" w:rsidP="00566477">
      <w:pPr>
        <w:numPr>
          <w:ilvl w:val="0"/>
          <w:numId w:val="9"/>
        </w:numPr>
        <w:rPr>
          <w:rFonts w:ascii="Times New Roman" w:hAnsi="Times New Roman"/>
          <w:sz w:val="22"/>
          <w:szCs w:val="22"/>
        </w:rPr>
      </w:pPr>
      <w:r w:rsidRPr="00566477">
        <w:rPr>
          <w:rFonts w:ascii="Times New Roman" w:hAnsi="Times New Roman"/>
          <w:sz w:val="22"/>
          <w:szCs w:val="22"/>
        </w:rPr>
        <w:t xml:space="preserve">Use conventions of format and structure appropriate to the rhetorical situation </w:t>
      </w:r>
    </w:p>
    <w:p w:rsidR="00566477" w:rsidRPr="00566477" w:rsidRDefault="00566477" w:rsidP="00566477">
      <w:pPr>
        <w:numPr>
          <w:ilvl w:val="0"/>
          <w:numId w:val="9"/>
        </w:numPr>
        <w:rPr>
          <w:rFonts w:ascii="Times New Roman" w:hAnsi="Times New Roman"/>
          <w:sz w:val="22"/>
          <w:szCs w:val="22"/>
        </w:rPr>
      </w:pPr>
      <w:r w:rsidRPr="00566477">
        <w:rPr>
          <w:rFonts w:ascii="Times New Roman" w:hAnsi="Times New Roman"/>
          <w:sz w:val="22"/>
          <w:szCs w:val="22"/>
        </w:rPr>
        <w:lastRenderedPageBreak/>
        <w:t xml:space="preserve">Adopt appropriate voice, tone, and level of formality </w:t>
      </w:r>
    </w:p>
    <w:p w:rsidR="00566477" w:rsidRPr="00566477" w:rsidRDefault="00566477" w:rsidP="00566477">
      <w:pPr>
        <w:numPr>
          <w:ilvl w:val="0"/>
          <w:numId w:val="9"/>
        </w:numPr>
        <w:rPr>
          <w:rFonts w:ascii="Times New Roman" w:hAnsi="Times New Roman"/>
          <w:sz w:val="22"/>
          <w:szCs w:val="22"/>
        </w:rPr>
      </w:pPr>
      <w:r w:rsidRPr="00566477">
        <w:rPr>
          <w:rFonts w:ascii="Times New Roman" w:hAnsi="Times New Roman"/>
          <w:sz w:val="22"/>
          <w:szCs w:val="22"/>
        </w:rPr>
        <w:t xml:space="preserve">Understand how genres shape reading and writing </w:t>
      </w:r>
    </w:p>
    <w:p w:rsidR="00566477" w:rsidRPr="00566477" w:rsidRDefault="00566477" w:rsidP="00566477">
      <w:pPr>
        <w:numPr>
          <w:ilvl w:val="0"/>
          <w:numId w:val="9"/>
        </w:numPr>
        <w:rPr>
          <w:rFonts w:ascii="Times New Roman" w:hAnsi="Times New Roman"/>
          <w:sz w:val="22"/>
          <w:szCs w:val="22"/>
        </w:rPr>
      </w:pPr>
      <w:r w:rsidRPr="00566477">
        <w:rPr>
          <w:rFonts w:ascii="Times New Roman" w:hAnsi="Times New Roman"/>
          <w:sz w:val="22"/>
          <w:szCs w:val="22"/>
        </w:rPr>
        <w:t xml:space="preserve">Write in several genres </w:t>
      </w:r>
    </w:p>
    <w:p w:rsidR="00952871" w:rsidRDefault="00952871" w:rsidP="00566477">
      <w:pPr>
        <w:rPr>
          <w:rFonts w:ascii="Times New Roman" w:hAnsi="Times New Roman"/>
          <w:i/>
          <w:iCs/>
          <w:sz w:val="22"/>
          <w:szCs w:val="22"/>
        </w:rPr>
      </w:pPr>
    </w:p>
    <w:p w:rsidR="00566477" w:rsidRPr="00566477" w:rsidRDefault="00566477" w:rsidP="00566477">
      <w:pPr>
        <w:rPr>
          <w:rFonts w:ascii="Times New Roman" w:hAnsi="Times New Roman"/>
          <w:sz w:val="22"/>
          <w:szCs w:val="22"/>
        </w:rPr>
      </w:pPr>
      <w:r w:rsidRPr="00566477">
        <w:rPr>
          <w:rFonts w:ascii="Times New Roman" w:hAnsi="Times New Roman"/>
          <w:i/>
          <w:iCs/>
          <w:sz w:val="22"/>
          <w:szCs w:val="22"/>
        </w:rPr>
        <w:t xml:space="preserve">Critical Thinking, </w:t>
      </w:r>
      <w:smartTag w:uri="urn:schemas-microsoft-com:office:smarttags" w:element="City">
        <w:smartTag w:uri="urn:schemas-microsoft-com:office:smarttags" w:element="place">
          <w:r w:rsidRPr="00566477">
            <w:rPr>
              <w:rFonts w:ascii="Times New Roman" w:hAnsi="Times New Roman"/>
              <w:i/>
              <w:iCs/>
              <w:sz w:val="22"/>
              <w:szCs w:val="22"/>
            </w:rPr>
            <w:t>Reading</w:t>
          </w:r>
        </w:smartTag>
      </w:smartTag>
      <w:r w:rsidRPr="00566477">
        <w:rPr>
          <w:rFonts w:ascii="Times New Roman" w:hAnsi="Times New Roman"/>
          <w:i/>
          <w:iCs/>
          <w:sz w:val="22"/>
          <w:szCs w:val="22"/>
        </w:rPr>
        <w:t>, and Writing</w:t>
      </w:r>
      <w:r w:rsidRPr="00566477">
        <w:rPr>
          <w:rFonts w:ascii="Times New Roman" w:hAnsi="Times New Roman"/>
          <w:sz w:val="22"/>
          <w:szCs w:val="22"/>
        </w:rPr>
        <w:br/>
        <w:t xml:space="preserve">By the end of </w:t>
      </w:r>
      <w:r w:rsidR="00952871">
        <w:rPr>
          <w:rFonts w:ascii="Times New Roman" w:hAnsi="Times New Roman"/>
          <w:sz w:val="22"/>
          <w:szCs w:val="22"/>
        </w:rPr>
        <w:t>FYC</w:t>
      </w:r>
      <w:r w:rsidRPr="00566477">
        <w:rPr>
          <w:rFonts w:ascii="Times New Roman" w:hAnsi="Times New Roman"/>
          <w:sz w:val="22"/>
          <w:szCs w:val="22"/>
        </w:rPr>
        <w:t>, students should</w:t>
      </w:r>
    </w:p>
    <w:p w:rsidR="00566477" w:rsidRPr="00566477" w:rsidRDefault="00566477" w:rsidP="00566477">
      <w:pPr>
        <w:numPr>
          <w:ilvl w:val="0"/>
          <w:numId w:val="10"/>
        </w:numPr>
        <w:rPr>
          <w:rFonts w:ascii="Times New Roman" w:hAnsi="Times New Roman"/>
          <w:sz w:val="22"/>
          <w:szCs w:val="22"/>
        </w:rPr>
      </w:pPr>
      <w:r w:rsidRPr="00566477">
        <w:rPr>
          <w:rFonts w:ascii="Times New Roman" w:hAnsi="Times New Roman"/>
          <w:sz w:val="22"/>
          <w:szCs w:val="22"/>
        </w:rPr>
        <w:t xml:space="preserve">Use writing and reading for inquiry, learning, thinking, and communicating </w:t>
      </w:r>
    </w:p>
    <w:p w:rsidR="00566477" w:rsidRPr="00566477" w:rsidRDefault="00566477" w:rsidP="00566477">
      <w:pPr>
        <w:numPr>
          <w:ilvl w:val="0"/>
          <w:numId w:val="10"/>
        </w:numPr>
        <w:rPr>
          <w:rFonts w:ascii="Times New Roman" w:hAnsi="Times New Roman"/>
          <w:sz w:val="22"/>
          <w:szCs w:val="22"/>
        </w:rPr>
      </w:pPr>
      <w:r w:rsidRPr="00566477">
        <w:rPr>
          <w:rFonts w:ascii="Times New Roman" w:hAnsi="Times New Roman"/>
          <w:sz w:val="22"/>
          <w:szCs w:val="22"/>
        </w:rPr>
        <w:t>Understand a writing assignment as a series of tasks, incl</w:t>
      </w:r>
      <w:r w:rsidR="00FE6C43">
        <w:rPr>
          <w:rFonts w:ascii="Times New Roman" w:hAnsi="Times New Roman"/>
          <w:sz w:val="22"/>
          <w:szCs w:val="22"/>
        </w:rPr>
        <w:t>.</w:t>
      </w:r>
      <w:r w:rsidRPr="00566477">
        <w:rPr>
          <w:rFonts w:ascii="Times New Roman" w:hAnsi="Times New Roman"/>
          <w:sz w:val="22"/>
          <w:szCs w:val="22"/>
        </w:rPr>
        <w:t xml:space="preserve"> finding, evaluating, analyzing, and synthesizing appropriate primary and secondary sources </w:t>
      </w:r>
    </w:p>
    <w:p w:rsidR="00566477" w:rsidRPr="00566477" w:rsidRDefault="00566477" w:rsidP="00566477">
      <w:pPr>
        <w:numPr>
          <w:ilvl w:val="0"/>
          <w:numId w:val="10"/>
        </w:numPr>
        <w:rPr>
          <w:rFonts w:ascii="Times New Roman" w:hAnsi="Times New Roman"/>
          <w:sz w:val="22"/>
          <w:szCs w:val="22"/>
        </w:rPr>
      </w:pPr>
      <w:r w:rsidRPr="00566477">
        <w:rPr>
          <w:rFonts w:ascii="Times New Roman" w:hAnsi="Times New Roman"/>
          <w:sz w:val="22"/>
          <w:szCs w:val="22"/>
        </w:rPr>
        <w:t xml:space="preserve">Integrate their ideas with those of others </w:t>
      </w:r>
    </w:p>
    <w:p w:rsidR="00566477" w:rsidRDefault="00566477" w:rsidP="00566477">
      <w:pPr>
        <w:numPr>
          <w:ilvl w:val="0"/>
          <w:numId w:val="10"/>
        </w:numPr>
        <w:rPr>
          <w:rFonts w:ascii="Times New Roman" w:hAnsi="Times New Roman"/>
          <w:sz w:val="22"/>
          <w:szCs w:val="22"/>
        </w:rPr>
      </w:pPr>
      <w:r w:rsidRPr="00566477">
        <w:rPr>
          <w:rFonts w:ascii="Times New Roman" w:hAnsi="Times New Roman"/>
          <w:sz w:val="22"/>
          <w:szCs w:val="22"/>
        </w:rPr>
        <w:t xml:space="preserve">Understand the relationships among language, knowledge, and power </w:t>
      </w:r>
    </w:p>
    <w:p w:rsidR="00C277D5" w:rsidRPr="00566477" w:rsidRDefault="00C277D5" w:rsidP="00C277D5">
      <w:pPr>
        <w:ind w:left="360"/>
        <w:rPr>
          <w:rFonts w:ascii="Times New Roman" w:hAnsi="Times New Roman"/>
          <w:sz w:val="22"/>
          <w:szCs w:val="22"/>
        </w:rPr>
      </w:pPr>
    </w:p>
    <w:p w:rsidR="00566477" w:rsidRPr="00566477" w:rsidRDefault="00566477" w:rsidP="00566477">
      <w:pPr>
        <w:rPr>
          <w:rFonts w:ascii="Times New Roman" w:hAnsi="Times New Roman"/>
          <w:sz w:val="22"/>
          <w:szCs w:val="22"/>
        </w:rPr>
      </w:pPr>
      <w:r w:rsidRPr="00566477">
        <w:rPr>
          <w:rFonts w:ascii="Times New Roman" w:hAnsi="Times New Roman"/>
          <w:i/>
          <w:iCs/>
          <w:sz w:val="22"/>
          <w:szCs w:val="22"/>
        </w:rPr>
        <w:t>Processes</w:t>
      </w:r>
      <w:r w:rsidRPr="00566477">
        <w:rPr>
          <w:rFonts w:ascii="Times New Roman" w:hAnsi="Times New Roman"/>
          <w:sz w:val="22"/>
          <w:szCs w:val="22"/>
        </w:rPr>
        <w:br/>
        <w:t xml:space="preserve">By the end of </w:t>
      </w:r>
      <w:r w:rsidR="00952871">
        <w:rPr>
          <w:rFonts w:ascii="Times New Roman" w:hAnsi="Times New Roman"/>
          <w:sz w:val="22"/>
          <w:szCs w:val="22"/>
        </w:rPr>
        <w:t>FYC</w:t>
      </w:r>
      <w:r w:rsidRPr="00566477">
        <w:rPr>
          <w:rFonts w:ascii="Times New Roman" w:hAnsi="Times New Roman"/>
          <w:sz w:val="22"/>
          <w:szCs w:val="22"/>
        </w:rPr>
        <w:t>, students should</w:t>
      </w:r>
    </w:p>
    <w:p w:rsidR="00566477" w:rsidRPr="00566477" w:rsidRDefault="00DC1369" w:rsidP="00566477">
      <w:pPr>
        <w:numPr>
          <w:ilvl w:val="0"/>
          <w:numId w:val="11"/>
        </w:numPr>
        <w:rPr>
          <w:rFonts w:ascii="Times New Roman" w:hAnsi="Times New Roman"/>
          <w:sz w:val="22"/>
          <w:szCs w:val="22"/>
        </w:rPr>
      </w:pPr>
      <w:r>
        <w:rPr>
          <w:rFonts w:ascii="Times New Roman" w:hAnsi="Times New Roman"/>
          <w:sz w:val="22"/>
          <w:szCs w:val="22"/>
        </w:rPr>
        <w:t>Know</w:t>
      </w:r>
      <w:r w:rsidR="00566477" w:rsidRPr="00566477">
        <w:rPr>
          <w:rFonts w:ascii="Times New Roman" w:hAnsi="Times New Roman"/>
          <w:sz w:val="22"/>
          <w:szCs w:val="22"/>
        </w:rPr>
        <w:t xml:space="preserve"> that it takes multiple drafts to create and complete a successful text </w:t>
      </w:r>
    </w:p>
    <w:p w:rsidR="00566477" w:rsidRPr="00566477" w:rsidRDefault="00566477" w:rsidP="00566477">
      <w:pPr>
        <w:numPr>
          <w:ilvl w:val="0"/>
          <w:numId w:val="11"/>
        </w:numPr>
        <w:rPr>
          <w:rFonts w:ascii="Times New Roman" w:hAnsi="Times New Roman"/>
          <w:sz w:val="22"/>
          <w:szCs w:val="22"/>
        </w:rPr>
      </w:pPr>
      <w:r w:rsidRPr="00566477">
        <w:rPr>
          <w:rFonts w:ascii="Times New Roman" w:hAnsi="Times New Roman"/>
          <w:sz w:val="22"/>
          <w:szCs w:val="22"/>
        </w:rPr>
        <w:t xml:space="preserve">Develop flexible strategies for </w:t>
      </w:r>
      <w:proofErr w:type="spellStart"/>
      <w:r w:rsidRPr="00566477">
        <w:rPr>
          <w:rFonts w:ascii="Times New Roman" w:hAnsi="Times New Roman"/>
          <w:sz w:val="22"/>
          <w:szCs w:val="22"/>
        </w:rPr>
        <w:t>generat</w:t>
      </w:r>
      <w:r w:rsidR="00DC1369">
        <w:rPr>
          <w:rFonts w:ascii="Times New Roman" w:hAnsi="Times New Roman"/>
          <w:sz w:val="22"/>
          <w:szCs w:val="22"/>
        </w:rPr>
        <w:t>-</w:t>
      </w:r>
      <w:r w:rsidRPr="00566477">
        <w:rPr>
          <w:rFonts w:ascii="Times New Roman" w:hAnsi="Times New Roman"/>
          <w:sz w:val="22"/>
          <w:szCs w:val="22"/>
        </w:rPr>
        <w:t>ing</w:t>
      </w:r>
      <w:proofErr w:type="spellEnd"/>
      <w:r w:rsidRPr="00566477">
        <w:rPr>
          <w:rFonts w:ascii="Times New Roman" w:hAnsi="Times New Roman"/>
          <w:sz w:val="22"/>
          <w:szCs w:val="22"/>
        </w:rPr>
        <w:t xml:space="preserve">, revising, editing, and proof-reading </w:t>
      </w:r>
    </w:p>
    <w:p w:rsidR="00566477" w:rsidRPr="00566477" w:rsidRDefault="00566477" w:rsidP="00566477">
      <w:pPr>
        <w:numPr>
          <w:ilvl w:val="0"/>
          <w:numId w:val="11"/>
        </w:numPr>
        <w:rPr>
          <w:rFonts w:ascii="Times New Roman" w:hAnsi="Times New Roman"/>
          <w:sz w:val="22"/>
          <w:szCs w:val="22"/>
        </w:rPr>
      </w:pPr>
      <w:r w:rsidRPr="00566477">
        <w:rPr>
          <w:rFonts w:ascii="Times New Roman" w:hAnsi="Times New Roman"/>
          <w:sz w:val="22"/>
          <w:szCs w:val="22"/>
        </w:rPr>
        <w:t>Understand writing as an open</w:t>
      </w:r>
      <w:r w:rsidR="00CB28D7">
        <w:rPr>
          <w:rFonts w:ascii="Times New Roman" w:hAnsi="Times New Roman"/>
          <w:sz w:val="22"/>
          <w:szCs w:val="22"/>
        </w:rPr>
        <w:t>, ongoing</w:t>
      </w:r>
      <w:r w:rsidRPr="00566477">
        <w:rPr>
          <w:rFonts w:ascii="Times New Roman" w:hAnsi="Times New Roman"/>
          <w:sz w:val="22"/>
          <w:szCs w:val="22"/>
        </w:rPr>
        <w:t xml:space="preserve"> process that permits writers to use later </w:t>
      </w:r>
      <w:r w:rsidR="00CB28D7">
        <w:rPr>
          <w:rFonts w:ascii="Times New Roman" w:hAnsi="Times New Roman"/>
          <w:sz w:val="22"/>
          <w:szCs w:val="22"/>
        </w:rPr>
        <w:t>inven</w:t>
      </w:r>
      <w:r w:rsidRPr="00566477">
        <w:rPr>
          <w:rFonts w:ascii="Times New Roman" w:hAnsi="Times New Roman"/>
          <w:sz w:val="22"/>
          <w:szCs w:val="22"/>
        </w:rPr>
        <w:t xml:space="preserve">tion and re-thinking </w:t>
      </w:r>
      <w:r w:rsidR="00CB28D7">
        <w:rPr>
          <w:rFonts w:ascii="Times New Roman" w:hAnsi="Times New Roman"/>
          <w:sz w:val="22"/>
          <w:szCs w:val="22"/>
        </w:rPr>
        <w:t>to revise their work</w:t>
      </w:r>
    </w:p>
    <w:p w:rsidR="00566477" w:rsidRPr="00566477" w:rsidRDefault="00566477" w:rsidP="00566477">
      <w:pPr>
        <w:numPr>
          <w:ilvl w:val="0"/>
          <w:numId w:val="11"/>
        </w:numPr>
        <w:rPr>
          <w:rFonts w:ascii="Times New Roman" w:hAnsi="Times New Roman"/>
          <w:sz w:val="22"/>
          <w:szCs w:val="22"/>
        </w:rPr>
      </w:pPr>
      <w:r w:rsidRPr="00566477">
        <w:rPr>
          <w:rFonts w:ascii="Times New Roman" w:hAnsi="Times New Roman"/>
          <w:sz w:val="22"/>
          <w:szCs w:val="22"/>
        </w:rPr>
        <w:t xml:space="preserve">Understand the collaborative and social aspects of writing processes </w:t>
      </w:r>
    </w:p>
    <w:p w:rsidR="00566477" w:rsidRPr="00566477" w:rsidRDefault="00566477" w:rsidP="00566477">
      <w:pPr>
        <w:numPr>
          <w:ilvl w:val="0"/>
          <w:numId w:val="11"/>
        </w:numPr>
        <w:rPr>
          <w:rFonts w:ascii="Times New Roman" w:hAnsi="Times New Roman"/>
          <w:sz w:val="22"/>
          <w:szCs w:val="22"/>
        </w:rPr>
      </w:pPr>
      <w:r w:rsidRPr="00566477">
        <w:rPr>
          <w:rFonts w:ascii="Times New Roman" w:hAnsi="Times New Roman"/>
          <w:sz w:val="22"/>
          <w:szCs w:val="22"/>
        </w:rPr>
        <w:t xml:space="preserve">Learn to critique their own and others’ works </w:t>
      </w:r>
    </w:p>
    <w:p w:rsidR="00566477" w:rsidRPr="00566477" w:rsidRDefault="00566477" w:rsidP="00566477">
      <w:pPr>
        <w:numPr>
          <w:ilvl w:val="0"/>
          <w:numId w:val="11"/>
        </w:numPr>
        <w:rPr>
          <w:rFonts w:ascii="Times New Roman" w:hAnsi="Times New Roman"/>
          <w:sz w:val="22"/>
          <w:szCs w:val="22"/>
        </w:rPr>
      </w:pPr>
      <w:r w:rsidRPr="00566477">
        <w:rPr>
          <w:rFonts w:ascii="Times New Roman" w:hAnsi="Times New Roman"/>
          <w:sz w:val="22"/>
          <w:szCs w:val="22"/>
        </w:rPr>
        <w:t xml:space="preserve">Learn to balance the advantages of relying on others with the responsibility of doing their part </w:t>
      </w:r>
    </w:p>
    <w:p w:rsidR="00566477" w:rsidRPr="00566477" w:rsidRDefault="00566477" w:rsidP="00566477">
      <w:pPr>
        <w:numPr>
          <w:ilvl w:val="0"/>
          <w:numId w:val="11"/>
        </w:numPr>
        <w:rPr>
          <w:rFonts w:ascii="Times New Roman" w:hAnsi="Times New Roman"/>
          <w:sz w:val="22"/>
          <w:szCs w:val="22"/>
        </w:rPr>
      </w:pPr>
      <w:r w:rsidRPr="00566477">
        <w:rPr>
          <w:rFonts w:ascii="Times New Roman" w:hAnsi="Times New Roman"/>
          <w:sz w:val="22"/>
          <w:szCs w:val="22"/>
        </w:rPr>
        <w:t xml:space="preserve">Use a variety of technologies to address a range of audiences </w:t>
      </w:r>
    </w:p>
    <w:p w:rsidR="00952871" w:rsidRDefault="00952871" w:rsidP="00566477">
      <w:pPr>
        <w:rPr>
          <w:rFonts w:ascii="Times New Roman" w:hAnsi="Times New Roman"/>
          <w:i/>
          <w:iCs/>
          <w:sz w:val="22"/>
          <w:szCs w:val="22"/>
        </w:rPr>
      </w:pPr>
    </w:p>
    <w:p w:rsidR="00566477" w:rsidRPr="00566477" w:rsidRDefault="00566477" w:rsidP="00566477">
      <w:pPr>
        <w:rPr>
          <w:rFonts w:ascii="Times New Roman" w:hAnsi="Times New Roman"/>
          <w:sz w:val="22"/>
          <w:szCs w:val="22"/>
        </w:rPr>
      </w:pPr>
      <w:r w:rsidRPr="00566477">
        <w:rPr>
          <w:rFonts w:ascii="Times New Roman" w:hAnsi="Times New Roman"/>
          <w:i/>
          <w:iCs/>
          <w:sz w:val="22"/>
          <w:szCs w:val="22"/>
        </w:rPr>
        <w:t>Knowledge of Conventions</w:t>
      </w:r>
      <w:r w:rsidRPr="00566477">
        <w:rPr>
          <w:rFonts w:ascii="Times New Roman" w:hAnsi="Times New Roman"/>
          <w:sz w:val="22"/>
          <w:szCs w:val="22"/>
        </w:rPr>
        <w:br/>
        <w:t xml:space="preserve">By the end of </w:t>
      </w:r>
      <w:r w:rsidR="00952871">
        <w:rPr>
          <w:rFonts w:ascii="Times New Roman" w:hAnsi="Times New Roman"/>
          <w:sz w:val="22"/>
          <w:szCs w:val="22"/>
        </w:rPr>
        <w:t>FYC</w:t>
      </w:r>
      <w:r w:rsidRPr="00566477">
        <w:rPr>
          <w:rFonts w:ascii="Times New Roman" w:hAnsi="Times New Roman"/>
          <w:sz w:val="22"/>
          <w:szCs w:val="22"/>
        </w:rPr>
        <w:t>, students should</w:t>
      </w:r>
    </w:p>
    <w:p w:rsidR="00566477" w:rsidRPr="00566477" w:rsidRDefault="00566477" w:rsidP="00566477">
      <w:pPr>
        <w:numPr>
          <w:ilvl w:val="0"/>
          <w:numId w:val="12"/>
        </w:numPr>
        <w:rPr>
          <w:rFonts w:ascii="Times New Roman" w:hAnsi="Times New Roman"/>
          <w:sz w:val="22"/>
          <w:szCs w:val="22"/>
        </w:rPr>
      </w:pPr>
      <w:r w:rsidRPr="00566477">
        <w:rPr>
          <w:rFonts w:ascii="Times New Roman" w:hAnsi="Times New Roman"/>
          <w:sz w:val="22"/>
          <w:szCs w:val="22"/>
        </w:rPr>
        <w:t xml:space="preserve">Learn common formats for different kinds of texts </w:t>
      </w:r>
    </w:p>
    <w:p w:rsidR="00566477" w:rsidRPr="00566477" w:rsidRDefault="00566477" w:rsidP="00566477">
      <w:pPr>
        <w:numPr>
          <w:ilvl w:val="0"/>
          <w:numId w:val="12"/>
        </w:numPr>
        <w:rPr>
          <w:rFonts w:ascii="Times New Roman" w:hAnsi="Times New Roman"/>
          <w:sz w:val="22"/>
          <w:szCs w:val="22"/>
        </w:rPr>
      </w:pPr>
      <w:r w:rsidRPr="00566477">
        <w:rPr>
          <w:rFonts w:ascii="Times New Roman" w:hAnsi="Times New Roman"/>
          <w:sz w:val="22"/>
          <w:szCs w:val="22"/>
        </w:rPr>
        <w:t xml:space="preserve">Develop knowledge of genre conventions ranging from structure and paragraphing to tone and mechanics </w:t>
      </w:r>
    </w:p>
    <w:p w:rsidR="00566477" w:rsidRPr="00566477" w:rsidRDefault="00566477" w:rsidP="00566477">
      <w:pPr>
        <w:numPr>
          <w:ilvl w:val="0"/>
          <w:numId w:val="12"/>
        </w:numPr>
        <w:rPr>
          <w:rFonts w:ascii="Times New Roman" w:hAnsi="Times New Roman"/>
          <w:sz w:val="22"/>
          <w:szCs w:val="22"/>
        </w:rPr>
      </w:pPr>
      <w:r w:rsidRPr="00566477">
        <w:rPr>
          <w:rFonts w:ascii="Times New Roman" w:hAnsi="Times New Roman"/>
          <w:sz w:val="22"/>
          <w:szCs w:val="22"/>
        </w:rPr>
        <w:t xml:space="preserve">Practice appropriate means of documenting their work </w:t>
      </w:r>
    </w:p>
    <w:p w:rsidR="00067C8A" w:rsidRPr="00361DD1" w:rsidRDefault="00566477" w:rsidP="00361DD1">
      <w:pPr>
        <w:numPr>
          <w:ilvl w:val="0"/>
          <w:numId w:val="12"/>
        </w:numPr>
        <w:rPr>
          <w:rFonts w:ascii="Times New Roman" w:hAnsi="Times New Roman"/>
          <w:sz w:val="22"/>
          <w:szCs w:val="22"/>
        </w:rPr>
      </w:pPr>
      <w:r w:rsidRPr="00566477">
        <w:rPr>
          <w:rFonts w:ascii="Times New Roman" w:hAnsi="Times New Roman"/>
          <w:sz w:val="22"/>
          <w:szCs w:val="22"/>
        </w:rPr>
        <w:t xml:space="preserve">Control such surface features as syntax, grammar, punctuation, and spelling. </w:t>
      </w:r>
      <w:r w:rsidR="00067C8A">
        <w:br w:type="page"/>
      </w:r>
    </w:p>
    <w:p w:rsidR="004F13D1" w:rsidRDefault="00067C8A" w:rsidP="00067C8A">
      <w:pPr>
        <w:sectPr w:rsidR="004F13D1" w:rsidSect="001000EB">
          <w:pgSz w:w="12240" w:h="15840"/>
          <w:pgMar w:top="1008" w:right="1440" w:bottom="1296" w:left="1440" w:header="720" w:footer="720" w:gutter="0"/>
          <w:cols w:num="2" w:space="720"/>
          <w:docGrid w:linePitch="360"/>
        </w:sectPr>
      </w:pPr>
      <w:r>
        <w:lastRenderedPageBreak/>
        <w:br/>
      </w:r>
    </w:p>
    <w:p w:rsidR="009A62AD" w:rsidRPr="00FA669E" w:rsidRDefault="004F13D1" w:rsidP="004F13D1">
      <w:pPr>
        <w:ind w:left="360"/>
        <w:jc w:val="center"/>
        <w:rPr>
          <w:rFonts w:ascii="Times New Roman" w:hAnsi="Times New Roman"/>
          <w:sz w:val="28"/>
          <w:szCs w:val="28"/>
        </w:rPr>
      </w:pPr>
      <w:r w:rsidRPr="00FA669E">
        <w:rPr>
          <w:rFonts w:ascii="Times New Roman" w:hAnsi="Times New Roman"/>
          <w:sz w:val="28"/>
          <w:szCs w:val="28"/>
          <w:u w:val="single"/>
        </w:rPr>
        <w:lastRenderedPageBreak/>
        <w:t>Major Papers</w:t>
      </w:r>
    </w:p>
    <w:p w:rsidR="004F13D1" w:rsidRPr="00FA669E" w:rsidRDefault="004F13D1" w:rsidP="004F13D1">
      <w:pPr>
        <w:ind w:left="360"/>
        <w:jc w:val="center"/>
        <w:rPr>
          <w:sz w:val="28"/>
          <w:szCs w:val="28"/>
        </w:rPr>
      </w:pPr>
    </w:p>
    <w:p w:rsidR="004F13D1" w:rsidRDefault="003C0623" w:rsidP="00FA669E">
      <w:pPr>
        <w:rPr>
          <w:rFonts w:ascii="Times New Roman" w:hAnsi="Times New Roman"/>
          <w:sz w:val="22"/>
          <w:szCs w:val="22"/>
        </w:rPr>
      </w:pPr>
      <w:r>
        <w:rPr>
          <w:rFonts w:ascii="Times New Roman" w:hAnsi="Times New Roman"/>
          <w:sz w:val="22"/>
          <w:szCs w:val="22"/>
        </w:rPr>
        <w:t>The theme of this course is “</w:t>
      </w:r>
      <w:r w:rsidR="00A51198">
        <w:rPr>
          <w:rFonts w:ascii="Times New Roman" w:hAnsi="Times New Roman"/>
          <w:sz w:val="22"/>
          <w:szCs w:val="22"/>
        </w:rPr>
        <w:t>Writing about Faith and Atheism</w:t>
      </w:r>
      <w:r>
        <w:rPr>
          <w:rFonts w:ascii="Times New Roman" w:hAnsi="Times New Roman"/>
          <w:sz w:val="22"/>
          <w:szCs w:val="22"/>
        </w:rPr>
        <w:t>.”  Its</w:t>
      </w:r>
      <w:r w:rsidR="00FA669E" w:rsidRPr="00FA669E">
        <w:rPr>
          <w:rFonts w:ascii="Times New Roman" w:hAnsi="Times New Roman"/>
          <w:sz w:val="22"/>
          <w:szCs w:val="22"/>
        </w:rPr>
        <w:t xml:space="preserve"> aim is to help improve </w:t>
      </w:r>
      <w:r w:rsidR="00FA669E">
        <w:rPr>
          <w:rFonts w:ascii="Times New Roman" w:hAnsi="Times New Roman"/>
          <w:sz w:val="22"/>
          <w:szCs w:val="22"/>
        </w:rPr>
        <w:t>your</w:t>
      </w:r>
      <w:r w:rsidR="00FA669E" w:rsidRPr="00FA669E">
        <w:rPr>
          <w:rFonts w:ascii="Times New Roman" w:hAnsi="Times New Roman"/>
          <w:sz w:val="22"/>
          <w:szCs w:val="22"/>
        </w:rPr>
        <w:t xml:space="preserve"> fluency and rhetorical sophistication, to develop the skills to write for a variety of audiences, and to practice critical reading, writing, and response techniques. More specifically, in this course we want to </w:t>
      </w:r>
      <w:r w:rsidR="00FA669E">
        <w:rPr>
          <w:rFonts w:ascii="Times New Roman" w:hAnsi="Times New Roman"/>
          <w:sz w:val="22"/>
          <w:szCs w:val="22"/>
        </w:rPr>
        <w:t>focus on</w:t>
      </w:r>
      <w:r w:rsidR="00A51198">
        <w:rPr>
          <w:rFonts w:ascii="Times New Roman" w:hAnsi="Times New Roman"/>
          <w:sz w:val="22"/>
          <w:szCs w:val="22"/>
        </w:rPr>
        <w:t xml:space="preserve"> matters generally called moral, religious, or spiritual – what governs our souls? </w:t>
      </w:r>
      <w:proofErr w:type="gramStart"/>
      <w:r w:rsidR="00A51198">
        <w:rPr>
          <w:rFonts w:ascii="Times New Roman" w:hAnsi="Times New Roman"/>
          <w:sz w:val="22"/>
          <w:szCs w:val="22"/>
        </w:rPr>
        <w:t>how</w:t>
      </w:r>
      <w:proofErr w:type="gramEnd"/>
      <w:r w:rsidR="00A51198">
        <w:rPr>
          <w:rFonts w:ascii="Times New Roman" w:hAnsi="Times New Roman"/>
          <w:sz w:val="22"/>
          <w:szCs w:val="22"/>
        </w:rPr>
        <w:t xml:space="preserve"> are we to live? </w:t>
      </w:r>
      <w:proofErr w:type="gramStart"/>
      <w:r w:rsidR="00A51198">
        <w:rPr>
          <w:rFonts w:ascii="Times New Roman" w:hAnsi="Times New Roman"/>
          <w:sz w:val="22"/>
          <w:szCs w:val="22"/>
        </w:rPr>
        <w:t>what</w:t>
      </w:r>
      <w:proofErr w:type="gramEnd"/>
      <w:r w:rsidR="00A51198">
        <w:rPr>
          <w:rFonts w:ascii="Times New Roman" w:hAnsi="Times New Roman"/>
          <w:sz w:val="22"/>
          <w:szCs w:val="22"/>
        </w:rPr>
        <w:t xml:space="preserve"> does it mean to live  a spiritual life, or a life that is moral without being spiritual? </w:t>
      </w:r>
      <w:r w:rsidR="00FA669E">
        <w:rPr>
          <w:rFonts w:ascii="Times New Roman" w:hAnsi="Times New Roman"/>
          <w:sz w:val="22"/>
          <w:szCs w:val="22"/>
        </w:rPr>
        <w:t xml:space="preserve"> </w:t>
      </w:r>
      <w:r w:rsidR="00A51198" w:rsidRPr="00A51198">
        <w:rPr>
          <w:rFonts w:ascii="Times New Roman" w:hAnsi="Times New Roman"/>
          <w:sz w:val="22"/>
          <w:szCs w:val="22"/>
        </w:rPr>
        <w:t xml:space="preserve">In all three papers, try to keep in mind the issue of “where the rubber meets the road.”  Does what the religion in question </w:t>
      </w:r>
      <w:r w:rsidR="00A51198" w:rsidRPr="00A51198">
        <w:rPr>
          <w:rFonts w:ascii="Times New Roman" w:hAnsi="Times New Roman"/>
          <w:i/>
          <w:sz w:val="22"/>
          <w:szCs w:val="22"/>
        </w:rPr>
        <w:t>say</w:t>
      </w:r>
      <w:r w:rsidR="00A51198" w:rsidRPr="00A51198">
        <w:rPr>
          <w:rFonts w:ascii="Times New Roman" w:hAnsi="Times New Roman"/>
          <w:sz w:val="22"/>
          <w:szCs w:val="22"/>
        </w:rPr>
        <w:t xml:space="preserve"> match up with what it </w:t>
      </w:r>
      <w:r w:rsidR="00A51198" w:rsidRPr="00A51198">
        <w:rPr>
          <w:rFonts w:ascii="Times New Roman" w:hAnsi="Times New Roman"/>
          <w:i/>
          <w:sz w:val="22"/>
          <w:szCs w:val="22"/>
        </w:rPr>
        <w:t>does</w:t>
      </w:r>
      <w:r w:rsidR="00A51198" w:rsidRPr="00A51198">
        <w:rPr>
          <w:rFonts w:ascii="Times New Roman" w:hAnsi="Times New Roman"/>
          <w:sz w:val="22"/>
          <w:szCs w:val="22"/>
        </w:rPr>
        <w:t>?  Many millions of people over time (including the whole Protestant Reformation) have changed or given up their faith because of this one question.  It matters a lot.</w:t>
      </w:r>
    </w:p>
    <w:p w:rsidR="0083411B" w:rsidRDefault="0083411B" w:rsidP="00FA669E">
      <w:pPr>
        <w:rPr>
          <w:rFonts w:ascii="Times New Roman" w:hAnsi="Times New Roman"/>
          <w:sz w:val="22"/>
          <w:szCs w:val="22"/>
        </w:rPr>
      </w:pPr>
    </w:p>
    <w:p w:rsidR="0083411B" w:rsidRDefault="001D138E" w:rsidP="00FA669E">
      <w:pPr>
        <w:rPr>
          <w:rFonts w:ascii="Times New Roman" w:hAnsi="Times New Roman"/>
          <w:b/>
          <w:sz w:val="22"/>
          <w:szCs w:val="22"/>
        </w:rPr>
      </w:pPr>
      <w:r>
        <w:rPr>
          <w:rFonts w:ascii="Times New Roman" w:hAnsi="Times New Roman"/>
          <w:b/>
          <w:sz w:val="22"/>
          <w:szCs w:val="22"/>
        </w:rPr>
        <w:t>Reading Responses</w:t>
      </w:r>
    </w:p>
    <w:p w:rsidR="0062219D" w:rsidRPr="007C6288" w:rsidRDefault="001D138E" w:rsidP="00FA669E">
      <w:pPr>
        <w:rPr>
          <w:rFonts w:ascii="Times New Roman" w:hAnsi="Times New Roman"/>
          <w:sz w:val="22"/>
          <w:szCs w:val="22"/>
        </w:rPr>
      </w:pPr>
      <w:r>
        <w:rPr>
          <w:rFonts w:ascii="Times New Roman" w:hAnsi="Times New Roman"/>
          <w:sz w:val="22"/>
          <w:szCs w:val="22"/>
          <w:u w:val="single"/>
        </w:rPr>
        <w:t>Reading responses</w:t>
      </w:r>
      <w:r w:rsidR="007C6288" w:rsidRPr="007C6288">
        <w:rPr>
          <w:rFonts w:ascii="Times New Roman" w:hAnsi="Times New Roman"/>
          <w:sz w:val="22"/>
          <w:szCs w:val="22"/>
          <w:u w:val="single"/>
        </w:rPr>
        <w:t xml:space="preserve"> are informal writing</w:t>
      </w:r>
      <w:r w:rsidR="007C6288">
        <w:rPr>
          <w:rFonts w:ascii="Times New Roman" w:hAnsi="Times New Roman"/>
          <w:sz w:val="22"/>
          <w:szCs w:val="22"/>
        </w:rPr>
        <w:t>.  They are 15% of your grade, but I am only grading them for their existence</w:t>
      </w:r>
      <w:r w:rsidR="001064CA">
        <w:rPr>
          <w:rFonts w:ascii="Times New Roman" w:hAnsi="Times New Roman"/>
          <w:sz w:val="22"/>
          <w:szCs w:val="22"/>
        </w:rPr>
        <w:t xml:space="preserve">.  </w:t>
      </w:r>
      <w:r w:rsidR="001064CA">
        <w:rPr>
          <w:rFonts w:ascii="Times New Roman" w:hAnsi="Times New Roman"/>
          <w:sz w:val="22"/>
          <w:szCs w:val="22"/>
        </w:rPr>
        <w:t>I am NOT grading them for style, gramma</w:t>
      </w:r>
      <w:r w:rsidR="001064CA">
        <w:rPr>
          <w:rFonts w:ascii="Times New Roman" w:hAnsi="Times New Roman"/>
          <w:sz w:val="22"/>
          <w:szCs w:val="22"/>
        </w:rPr>
        <w:t>r</w:t>
      </w:r>
      <w:r w:rsidR="001064CA">
        <w:rPr>
          <w:rFonts w:ascii="Times New Roman" w:hAnsi="Times New Roman"/>
          <w:sz w:val="22"/>
          <w:szCs w:val="22"/>
        </w:rPr>
        <w:t>, or anything else.</w:t>
      </w:r>
      <w:r w:rsidR="001064CA">
        <w:rPr>
          <w:rFonts w:ascii="Times New Roman" w:hAnsi="Times New Roman"/>
          <w:sz w:val="22"/>
          <w:szCs w:val="22"/>
        </w:rPr>
        <w:t xml:space="preserve">  </w:t>
      </w:r>
      <w:r w:rsidR="001064CA">
        <w:rPr>
          <w:rFonts w:ascii="Times New Roman" w:hAnsi="Times New Roman"/>
          <w:sz w:val="22"/>
          <w:szCs w:val="22"/>
        </w:rPr>
        <w:t>Write them as informally as you would write an e-mail to a friend.</w:t>
      </w:r>
      <w:r w:rsidR="001064CA">
        <w:rPr>
          <w:rFonts w:ascii="Times New Roman" w:hAnsi="Times New Roman"/>
          <w:sz w:val="22"/>
          <w:szCs w:val="22"/>
        </w:rPr>
        <w:t xml:space="preserve">  Responses must </w:t>
      </w:r>
      <w:r w:rsidR="006E6BD6">
        <w:rPr>
          <w:rFonts w:ascii="Times New Roman" w:hAnsi="Times New Roman"/>
          <w:sz w:val="22"/>
          <w:szCs w:val="22"/>
        </w:rPr>
        <w:t>be NO LESS THAN ONE FULL PAGE, double-spaced,</w:t>
      </w:r>
      <w:r w:rsidR="001064CA">
        <w:rPr>
          <w:rFonts w:ascii="Times New Roman" w:hAnsi="Times New Roman"/>
          <w:sz w:val="22"/>
          <w:szCs w:val="22"/>
        </w:rPr>
        <w:t xml:space="preserve"> </w:t>
      </w:r>
      <w:r w:rsidR="006E6BD6">
        <w:rPr>
          <w:rFonts w:ascii="Times New Roman" w:hAnsi="Times New Roman"/>
          <w:sz w:val="22"/>
          <w:szCs w:val="22"/>
        </w:rPr>
        <w:t>minimum</w:t>
      </w:r>
      <w:r w:rsidR="001064CA">
        <w:rPr>
          <w:rFonts w:ascii="Times New Roman" w:hAnsi="Times New Roman"/>
          <w:sz w:val="22"/>
          <w:szCs w:val="22"/>
        </w:rPr>
        <w:t xml:space="preserve">.  </w:t>
      </w:r>
      <w:r w:rsidR="006E6BD6">
        <w:rPr>
          <w:rFonts w:ascii="Times New Roman" w:hAnsi="Times New Roman"/>
          <w:sz w:val="22"/>
          <w:szCs w:val="22"/>
        </w:rPr>
        <w:t>You</w:t>
      </w:r>
      <w:r w:rsidR="00544614">
        <w:rPr>
          <w:rFonts w:ascii="Times New Roman" w:hAnsi="Times New Roman"/>
          <w:sz w:val="22"/>
          <w:szCs w:val="22"/>
        </w:rPr>
        <w:t>r</w:t>
      </w:r>
      <w:r w:rsidR="006E6BD6">
        <w:rPr>
          <w:rFonts w:ascii="Times New Roman" w:hAnsi="Times New Roman"/>
          <w:sz w:val="22"/>
          <w:szCs w:val="22"/>
        </w:rPr>
        <w:t xml:space="preserve"> response should be 1-2 pages total – one page minimum, up to two pages maximum. </w:t>
      </w:r>
      <w:r w:rsidR="001064CA">
        <w:rPr>
          <w:rFonts w:ascii="Times New Roman" w:hAnsi="Times New Roman"/>
          <w:sz w:val="22"/>
          <w:szCs w:val="22"/>
        </w:rPr>
        <w:t>The word count should work out to around 250-3</w:t>
      </w:r>
      <w:r w:rsidR="006E6BD6">
        <w:rPr>
          <w:rFonts w:ascii="Times New Roman" w:hAnsi="Times New Roman"/>
          <w:sz w:val="22"/>
          <w:szCs w:val="22"/>
        </w:rPr>
        <w:t>5</w:t>
      </w:r>
      <w:r w:rsidR="001064CA">
        <w:rPr>
          <w:rFonts w:ascii="Times New Roman" w:hAnsi="Times New Roman"/>
          <w:sz w:val="22"/>
          <w:szCs w:val="22"/>
        </w:rPr>
        <w:t xml:space="preserve">0.  Content-wise, you can say absolutely anything: for class discussion I </w:t>
      </w:r>
      <w:r w:rsidR="00F01EA3">
        <w:rPr>
          <w:rFonts w:ascii="Times New Roman" w:hAnsi="Times New Roman"/>
          <w:sz w:val="22"/>
          <w:szCs w:val="22"/>
        </w:rPr>
        <w:t>may</w:t>
      </w:r>
      <w:r w:rsidR="001064CA">
        <w:rPr>
          <w:rFonts w:ascii="Times New Roman" w:hAnsi="Times New Roman"/>
          <w:sz w:val="22"/>
          <w:szCs w:val="22"/>
        </w:rPr>
        <w:t xml:space="preserve"> mention “one of you said in your response paper that …” </w:t>
      </w:r>
      <w:r w:rsidR="007D7DAB">
        <w:rPr>
          <w:rFonts w:ascii="Times New Roman" w:hAnsi="Times New Roman"/>
          <w:sz w:val="22"/>
          <w:szCs w:val="22"/>
        </w:rPr>
        <w:t xml:space="preserve">and use the statement to spark discussion, </w:t>
      </w:r>
      <w:r w:rsidR="00544614">
        <w:rPr>
          <w:rFonts w:ascii="Times New Roman" w:hAnsi="Times New Roman"/>
          <w:sz w:val="22"/>
          <w:szCs w:val="22"/>
        </w:rPr>
        <w:t>but I will never use your name.  There are a total of six response papers.</w:t>
      </w:r>
    </w:p>
    <w:p w:rsidR="00D04EB2" w:rsidRDefault="00D04EB2" w:rsidP="00FA669E">
      <w:pPr>
        <w:rPr>
          <w:rFonts w:ascii="Times New Roman" w:hAnsi="Times New Roman"/>
          <w:sz w:val="22"/>
          <w:szCs w:val="22"/>
        </w:rPr>
      </w:pPr>
    </w:p>
    <w:p w:rsidR="00D04EB2" w:rsidRPr="00FA669E" w:rsidRDefault="00D04EB2" w:rsidP="00FA669E">
      <w:pPr>
        <w:rPr>
          <w:rFonts w:ascii="Times New Roman" w:hAnsi="Times New Roman"/>
          <w:sz w:val="22"/>
          <w:szCs w:val="22"/>
        </w:rPr>
      </w:pPr>
    </w:p>
    <w:p w:rsidR="00D04EB2" w:rsidRDefault="00C30438" w:rsidP="00D04EB2">
      <w:pPr>
        <w:widowControl w:val="0"/>
        <w:autoSpaceDE w:val="0"/>
        <w:rPr>
          <w:rFonts w:ascii="Times New Roman" w:hAnsi="Times New Roman"/>
          <w:sz w:val="22"/>
          <w:szCs w:val="22"/>
          <w:lang w:bidi="en-US"/>
        </w:rPr>
      </w:pPr>
      <w:r w:rsidRPr="00C30438">
        <w:rPr>
          <w:rFonts w:ascii="Times New Roman" w:hAnsi="Times New Roman"/>
          <w:b/>
          <w:bCs/>
          <w:sz w:val="22"/>
          <w:szCs w:val="22"/>
          <w:lang w:bidi="en-US"/>
        </w:rPr>
        <w:t>Paper 1</w:t>
      </w:r>
      <w:r w:rsidR="0083411B">
        <w:rPr>
          <w:rFonts w:ascii="Times New Roman" w:hAnsi="Times New Roman"/>
          <w:b/>
          <w:bCs/>
          <w:sz w:val="22"/>
          <w:szCs w:val="22"/>
          <w:lang w:bidi="en-US"/>
        </w:rPr>
        <w:t xml:space="preserve"> --</w:t>
      </w:r>
      <w:r w:rsidRPr="00C30438">
        <w:rPr>
          <w:rFonts w:ascii="Times New Roman" w:hAnsi="Times New Roman"/>
          <w:b/>
          <w:bCs/>
          <w:sz w:val="22"/>
          <w:szCs w:val="22"/>
          <w:lang w:bidi="en-US"/>
        </w:rPr>
        <w:t xml:space="preserve"> </w:t>
      </w:r>
      <w:r w:rsidR="00A51198">
        <w:rPr>
          <w:rFonts w:ascii="Times New Roman" w:hAnsi="Times New Roman"/>
          <w:b/>
          <w:bCs/>
          <w:sz w:val="22"/>
          <w:szCs w:val="22"/>
          <w:lang w:bidi="en-US"/>
        </w:rPr>
        <w:t>This I Believe</w:t>
      </w:r>
      <w:r w:rsidRPr="00C30438">
        <w:rPr>
          <w:rFonts w:ascii="Times New Roman" w:hAnsi="Times New Roman"/>
          <w:sz w:val="22"/>
          <w:szCs w:val="22"/>
          <w:lang w:bidi="en-US"/>
        </w:rPr>
        <w:t>, 5-7 pages</w:t>
      </w:r>
    </w:p>
    <w:p w:rsidR="00C30438" w:rsidRPr="00C30438" w:rsidRDefault="00C30438" w:rsidP="00A5119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 xml:space="preserve">This paper asks you to </w:t>
      </w:r>
      <w:r w:rsidR="00A51198">
        <w:rPr>
          <w:rFonts w:ascii="Times New Roman" w:hAnsi="Times New Roman"/>
          <w:sz w:val="22"/>
          <w:szCs w:val="22"/>
          <w:lang w:bidi="en-US"/>
        </w:rPr>
        <w:t>w</w:t>
      </w:r>
      <w:r w:rsidR="000602F3">
        <w:rPr>
          <w:rFonts w:ascii="Times New Roman" w:hAnsi="Times New Roman"/>
          <w:sz w:val="22"/>
          <w:szCs w:val="22"/>
          <w:lang w:bidi="en-US"/>
        </w:rPr>
        <w:t xml:space="preserve">rite a short spiritual autobiography.  What do you believe?  </w:t>
      </w:r>
      <w:r w:rsidR="00A147E2">
        <w:rPr>
          <w:rFonts w:ascii="Times New Roman" w:hAnsi="Times New Roman"/>
          <w:sz w:val="22"/>
          <w:szCs w:val="22"/>
          <w:lang w:bidi="en-US"/>
        </w:rPr>
        <w:t xml:space="preserve">Have you given up religious beliefs, or maybe never had any to begin with?  </w:t>
      </w:r>
      <w:r w:rsidR="000602F3">
        <w:rPr>
          <w:rFonts w:ascii="Times New Roman" w:hAnsi="Times New Roman"/>
          <w:sz w:val="22"/>
          <w:szCs w:val="22"/>
          <w:lang w:bidi="en-US"/>
        </w:rPr>
        <w:t xml:space="preserve">How did you come to </w:t>
      </w:r>
      <w:r w:rsidR="00A147E2">
        <w:rPr>
          <w:rFonts w:ascii="Times New Roman" w:hAnsi="Times New Roman"/>
          <w:sz w:val="22"/>
          <w:szCs w:val="22"/>
          <w:lang w:bidi="en-US"/>
        </w:rPr>
        <w:t>your</w:t>
      </w:r>
      <w:r w:rsidR="000602F3">
        <w:rPr>
          <w:rFonts w:ascii="Times New Roman" w:hAnsi="Times New Roman"/>
          <w:sz w:val="22"/>
          <w:szCs w:val="22"/>
          <w:lang w:bidi="en-US"/>
        </w:rPr>
        <w:t xml:space="preserve"> beliefs, and how have they changed over time?  Do you believe something different from your family?  How have you handled that?  Have you ever had a spiritual crisis that challenged or crystallized your thinking?  What happened, and how did it change you?  </w:t>
      </w:r>
      <w:r w:rsidR="00216D8C">
        <w:rPr>
          <w:rFonts w:ascii="Times New Roman" w:hAnsi="Times New Roman"/>
          <w:sz w:val="22"/>
          <w:szCs w:val="22"/>
          <w:lang w:bidi="en-US"/>
        </w:rPr>
        <w:t xml:space="preserve">Do you believe in a faith that is in the minority in this country?  How has that affected you?  </w:t>
      </w:r>
      <w:r w:rsidR="000602F3">
        <w:rPr>
          <w:rFonts w:ascii="Times New Roman" w:hAnsi="Times New Roman"/>
          <w:sz w:val="22"/>
          <w:szCs w:val="22"/>
          <w:lang w:bidi="en-US"/>
        </w:rPr>
        <w:t>How do you live out your beliefs day to day, or do you think beliefs are private and separate from our public living?</w:t>
      </w:r>
    </w:p>
    <w:p w:rsidR="009F17C6" w:rsidRDefault="00736F83" w:rsidP="00C30438">
      <w:pPr>
        <w:widowControl w:val="0"/>
        <w:autoSpaceDE w:val="0"/>
        <w:spacing w:after="140"/>
        <w:rPr>
          <w:rFonts w:ascii="Times New Roman" w:hAnsi="Times New Roman"/>
          <w:sz w:val="22"/>
          <w:szCs w:val="22"/>
          <w:lang w:bidi="en-US"/>
        </w:rPr>
      </w:pPr>
      <w:r>
        <w:rPr>
          <w:rFonts w:ascii="Times New Roman" w:hAnsi="Times New Roman"/>
          <w:sz w:val="22"/>
          <w:szCs w:val="22"/>
          <w:lang w:bidi="en-US"/>
        </w:rPr>
        <w:t xml:space="preserve">Another approach you could take is to </w:t>
      </w:r>
      <w:r w:rsidR="009F17C6">
        <w:rPr>
          <w:rFonts w:ascii="Times New Roman" w:hAnsi="Times New Roman"/>
          <w:sz w:val="22"/>
          <w:szCs w:val="22"/>
          <w:lang w:bidi="en-US"/>
        </w:rPr>
        <w:t>look at a single divisive issue within your religious background: for example, what does Christian justice look like?  Is it “an eye for an eye” or is it “judge not, lest ye be judged”?  If you were the victim of an injustice and you wanted to respond out of your belief system, what would you do?</w:t>
      </w:r>
    </w:p>
    <w:p w:rsidR="00C30438" w:rsidRPr="00C30438" w:rsidRDefault="009F17C6" w:rsidP="00C30438">
      <w:pPr>
        <w:widowControl w:val="0"/>
        <w:autoSpaceDE w:val="0"/>
        <w:spacing w:after="140"/>
        <w:rPr>
          <w:rFonts w:ascii="Times New Roman" w:hAnsi="Times New Roman"/>
          <w:sz w:val="22"/>
          <w:szCs w:val="22"/>
          <w:lang w:bidi="en-US"/>
        </w:rPr>
      </w:pPr>
      <w:r>
        <w:rPr>
          <w:rFonts w:ascii="Times New Roman" w:hAnsi="Times New Roman"/>
          <w:sz w:val="22"/>
          <w:szCs w:val="22"/>
          <w:lang w:bidi="en-US"/>
        </w:rPr>
        <w:t xml:space="preserve">This also raises the question of why people who share the same beliefs and the same texts can believe extremely different things.  If both are quoting the sacred text they share, and both are quoting it correctly, is it possible to for both to be </w:t>
      </w:r>
      <w:r>
        <w:rPr>
          <w:rFonts w:ascii="Times New Roman" w:hAnsi="Times New Roman"/>
          <w:sz w:val="22"/>
          <w:szCs w:val="22"/>
          <w:lang w:bidi="en-US"/>
        </w:rPr>
        <w:t>simultaneously right</w:t>
      </w:r>
      <w:r>
        <w:rPr>
          <w:rFonts w:ascii="Times New Roman" w:hAnsi="Times New Roman"/>
          <w:sz w:val="22"/>
          <w:szCs w:val="22"/>
          <w:lang w:bidi="en-US"/>
        </w:rPr>
        <w:t>?  Or are some parts “more sacred” than others – and who decides that (and how)?</w:t>
      </w:r>
    </w:p>
    <w:p w:rsidR="00C30438" w:rsidRDefault="00787325" w:rsidP="00C30438">
      <w:pPr>
        <w:widowControl w:val="0"/>
        <w:autoSpaceDE w:val="0"/>
        <w:spacing w:after="140"/>
        <w:rPr>
          <w:rFonts w:ascii="Times New Roman" w:hAnsi="Times New Roman"/>
          <w:sz w:val="22"/>
          <w:szCs w:val="22"/>
          <w:lang w:bidi="en-US"/>
        </w:rPr>
      </w:pPr>
      <w:r>
        <w:rPr>
          <w:rFonts w:ascii="Times New Roman" w:hAnsi="Times New Roman"/>
          <w:sz w:val="22"/>
          <w:szCs w:val="22"/>
          <w:lang w:bidi="en-US"/>
        </w:rPr>
        <w:t>Has one element of the faith you were born or raised in (or the belief system you have now, if that’s different) ever persistently nagged at you because you just weren’t sure it was quite right?  What is it?  Wrestle with it here – by the time you’ve written several pages about it, you might just find your answer.</w:t>
      </w:r>
    </w:p>
    <w:p w:rsidR="00BE30C5" w:rsidRDefault="00BE30C5" w:rsidP="00D04EB2">
      <w:pPr>
        <w:widowControl w:val="0"/>
        <w:autoSpaceDE w:val="0"/>
        <w:rPr>
          <w:rFonts w:ascii="Times New Roman" w:hAnsi="Times New Roman"/>
          <w:sz w:val="22"/>
          <w:szCs w:val="22"/>
          <w:lang w:bidi="en-US"/>
        </w:rPr>
      </w:pPr>
      <w:r>
        <w:rPr>
          <w:rFonts w:ascii="Times New Roman" w:hAnsi="Times New Roman"/>
          <w:sz w:val="22"/>
          <w:szCs w:val="22"/>
          <w:lang w:bidi="en-US"/>
        </w:rPr>
        <w:t xml:space="preserve">One way or another, the paper should live up to its title: “This I Believe.”  </w:t>
      </w:r>
      <w:r w:rsidR="00237A35">
        <w:rPr>
          <w:rFonts w:ascii="Times New Roman" w:hAnsi="Times New Roman"/>
          <w:sz w:val="22"/>
          <w:szCs w:val="22"/>
          <w:lang w:bidi="en-US"/>
        </w:rPr>
        <w:t>Take a stand, be passionate.  Write about the beliefs that matter most to you, the answers you have found so far to the questions, “Why are we here?  What’s it all about?”</w:t>
      </w:r>
    </w:p>
    <w:p w:rsidR="009477D6" w:rsidRPr="00C30438" w:rsidRDefault="009477D6" w:rsidP="00D04EB2">
      <w:pPr>
        <w:widowControl w:val="0"/>
        <w:autoSpaceDE w:val="0"/>
        <w:rPr>
          <w:rFonts w:ascii="Times New Roman" w:hAnsi="Times New Roman"/>
          <w:sz w:val="22"/>
          <w:szCs w:val="22"/>
          <w:lang w:bidi="en-US"/>
        </w:rPr>
      </w:pPr>
    </w:p>
    <w:p w:rsidR="00D04EB2" w:rsidRDefault="00D04EB2" w:rsidP="00D04EB2">
      <w:pPr>
        <w:widowControl w:val="0"/>
        <w:autoSpaceDE w:val="0"/>
        <w:rPr>
          <w:rFonts w:ascii="Times New Roman" w:hAnsi="Times New Roman"/>
          <w:b/>
          <w:bCs/>
          <w:sz w:val="22"/>
          <w:szCs w:val="22"/>
          <w:lang w:bidi="en-US"/>
        </w:rPr>
      </w:pPr>
    </w:p>
    <w:p w:rsidR="00C30438" w:rsidRPr="00C30438" w:rsidRDefault="00C30438" w:rsidP="00D04EB2">
      <w:pPr>
        <w:widowControl w:val="0"/>
        <w:autoSpaceDE w:val="0"/>
        <w:rPr>
          <w:rFonts w:ascii="Times New Roman" w:hAnsi="Times New Roman"/>
          <w:sz w:val="22"/>
          <w:szCs w:val="22"/>
          <w:lang w:bidi="en-US"/>
        </w:rPr>
      </w:pPr>
      <w:r w:rsidRPr="00C30438">
        <w:rPr>
          <w:rFonts w:ascii="Times New Roman" w:hAnsi="Times New Roman"/>
          <w:b/>
          <w:bCs/>
          <w:sz w:val="22"/>
          <w:szCs w:val="22"/>
          <w:lang w:bidi="en-US"/>
        </w:rPr>
        <w:t xml:space="preserve">Paper 2 – </w:t>
      </w:r>
      <w:r w:rsidR="000602F3">
        <w:rPr>
          <w:rFonts w:ascii="Times New Roman" w:hAnsi="Times New Roman"/>
          <w:b/>
          <w:bCs/>
          <w:sz w:val="22"/>
          <w:szCs w:val="22"/>
          <w:lang w:bidi="en-US"/>
        </w:rPr>
        <w:t>Researching a Faith Different from Your Own</w:t>
      </w:r>
      <w:r w:rsidRPr="00C30438">
        <w:rPr>
          <w:rFonts w:ascii="Times New Roman" w:hAnsi="Times New Roman"/>
          <w:sz w:val="22"/>
          <w:szCs w:val="22"/>
          <w:lang w:bidi="en-US"/>
        </w:rPr>
        <w:t xml:space="preserve"> 7-10 pages</w:t>
      </w:r>
    </w:p>
    <w:p w:rsidR="00C30438" w:rsidRDefault="00C30438" w:rsidP="00D42658">
      <w:pPr>
        <w:widowControl w:val="0"/>
        <w:autoSpaceDE w:val="0"/>
        <w:spacing w:after="140"/>
        <w:rPr>
          <w:rFonts w:ascii="Times New Roman" w:hAnsi="Times New Roman"/>
          <w:sz w:val="22"/>
          <w:szCs w:val="22"/>
        </w:rPr>
      </w:pPr>
      <w:r w:rsidRPr="00C30438">
        <w:rPr>
          <w:rFonts w:ascii="Times New Roman" w:hAnsi="Times New Roman"/>
          <w:sz w:val="22"/>
          <w:szCs w:val="22"/>
          <w:lang w:bidi="en-US"/>
        </w:rPr>
        <w:t>This paper moves beyond personally exploring one’s own culture and asks you to critically analyze</w:t>
      </w:r>
      <w:r w:rsidR="00D42658">
        <w:rPr>
          <w:rFonts w:ascii="Times New Roman" w:hAnsi="Times New Roman"/>
          <w:sz w:val="22"/>
          <w:szCs w:val="22"/>
          <w:lang w:bidi="en-US"/>
        </w:rPr>
        <w:t xml:space="preserve"> another</w:t>
      </w:r>
      <w:r w:rsidRPr="00C30438">
        <w:rPr>
          <w:rFonts w:ascii="Times New Roman" w:hAnsi="Times New Roman"/>
          <w:sz w:val="22"/>
          <w:szCs w:val="22"/>
          <w:lang w:bidi="en-US"/>
        </w:rPr>
        <w:t xml:space="preserve">. </w:t>
      </w:r>
      <w:r w:rsidR="009477D6">
        <w:rPr>
          <w:rFonts w:ascii="Times New Roman" w:hAnsi="Times New Roman"/>
          <w:sz w:val="22"/>
          <w:szCs w:val="22"/>
          <w:lang w:bidi="en-US"/>
        </w:rPr>
        <w:t xml:space="preserve"> </w:t>
      </w:r>
      <w:r w:rsidR="00D42658">
        <w:rPr>
          <w:rFonts w:ascii="Times New Roman" w:hAnsi="Times New Roman"/>
          <w:sz w:val="22"/>
          <w:szCs w:val="22"/>
        </w:rPr>
        <w:t>R</w:t>
      </w:r>
      <w:r w:rsidR="00F63ABC" w:rsidRPr="00D42658">
        <w:rPr>
          <w:rFonts w:ascii="Times New Roman" w:hAnsi="Times New Roman"/>
          <w:sz w:val="22"/>
          <w:szCs w:val="22"/>
        </w:rPr>
        <w:t xml:space="preserve">esearch the beliefs of a faith different from your own (atheism is also an option for research).  </w:t>
      </w:r>
      <w:r w:rsidR="00D42658">
        <w:rPr>
          <w:rFonts w:ascii="Times New Roman" w:hAnsi="Times New Roman"/>
          <w:sz w:val="22"/>
          <w:szCs w:val="22"/>
        </w:rPr>
        <w:t xml:space="preserve">Find out what they believe, how their beliefs define their world, and how they put their beliefs into </w:t>
      </w:r>
      <w:r w:rsidR="00D42658">
        <w:rPr>
          <w:rFonts w:ascii="Times New Roman" w:hAnsi="Times New Roman"/>
          <w:sz w:val="22"/>
          <w:szCs w:val="22"/>
        </w:rPr>
        <w:lastRenderedPageBreak/>
        <w:t xml:space="preserve">practice.  </w:t>
      </w:r>
      <w:r w:rsidR="00F63ABC" w:rsidRPr="00D42658">
        <w:rPr>
          <w:rFonts w:ascii="Times New Roman" w:hAnsi="Times New Roman"/>
          <w:sz w:val="22"/>
          <w:szCs w:val="22"/>
        </w:rPr>
        <w:t xml:space="preserve">You must cite at least </w:t>
      </w:r>
      <w:r w:rsidR="00D42658">
        <w:rPr>
          <w:rFonts w:ascii="Times New Roman" w:hAnsi="Times New Roman"/>
          <w:sz w:val="22"/>
          <w:szCs w:val="22"/>
        </w:rPr>
        <w:t>five</w:t>
      </w:r>
      <w:r w:rsidR="00F63ABC" w:rsidRPr="00D42658">
        <w:rPr>
          <w:rFonts w:ascii="Times New Roman" w:hAnsi="Times New Roman"/>
          <w:sz w:val="22"/>
          <w:szCs w:val="22"/>
        </w:rPr>
        <w:t xml:space="preserve"> sources and use MLA format with a works cited page.</w:t>
      </w:r>
    </w:p>
    <w:p w:rsidR="009F17C6" w:rsidRPr="00C30438" w:rsidRDefault="00D42658" w:rsidP="00566C12">
      <w:pPr>
        <w:widowControl w:val="0"/>
        <w:autoSpaceDE w:val="0"/>
        <w:spacing w:after="140"/>
        <w:rPr>
          <w:rFonts w:ascii="Times New Roman" w:hAnsi="Times New Roman"/>
          <w:sz w:val="22"/>
          <w:szCs w:val="22"/>
          <w:lang w:bidi="en-US"/>
        </w:rPr>
      </w:pPr>
      <w:r>
        <w:rPr>
          <w:rFonts w:ascii="Times New Roman" w:hAnsi="Times New Roman"/>
          <w:sz w:val="22"/>
          <w:szCs w:val="22"/>
        </w:rPr>
        <w:t xml:space="preserve">There are a lot of ways to approach this paper.  </w:t>
      </w:r>
      <w:r w:rsidR="009F17C6" w:rsidRPr="00D42658">
        <w:rPr>
          <w:rFonts w:ascii="Times New Roman" w:hAnsi="Times New Roman"/>
          <w:sz w:val="22"/>
          <w:szCs w:val="22"/>
          <w:lang w:bidi="en-US"/>
        </w:rPr>
        <w:t xml:space="preserve">Keep in mind the goal is not merely summary, but analysis.  </w:t>
      </w:r>
      <w:r w:rsidR="00D35D8E">
        <w:rPr>
          <w:rFonts w:ascii="Times New Roman" w:hAnsi="Times New Roman"/>
          <w:sz w:val="22"/>
          <w:szCs w:val="22"/>
          <w:lang w:bidi="en-US"/>
        </w:rPr>
        <w:t>I don’t want to know that Sunnis and Shiites fight each other – I know that already.  I want to know what you find beautiful, strange, or confusing about Islam.</w:t>
      </w:r>
      <w:r w:rsidR="00D35D8E">
        <w:rPr>
          <w:rFonts w:ascii="Times New Roman" w:hAnsi="Times New Roman"/>
          <w:sz w:val="22"/>
          <w:szCs w:val="22"/>
          <w:lang w:bidi="en-US"/>
        </w:rPr>
        <w:t xml:space="preserve">  </w:t>
      </w:r>
      <w:r w:rsidR="009F17C6" w:rsidRPr="00D42658">
        <w:rPr>
          <w:rFonts w:ascii="Times New Roman" w:hAnsi="Times New Roman"/>
          <w:sz w:val="22"/>
          <w:szCs w:val="22"/>
          <w:lang w:bidi="en-US"/>
        </w:rPr>
        <w:t xml:space="preserve">As one of my rules of writing says, “I don’t want to know </w:t>
      </w:r>
      <w:r w:rsidR="009F17C6" w:rsidRPr="00D42658">
        <w:rPr>
          <w:rFonts w:ascii="Times New Roman" w:hAnsi="Times New Roman"/>
          <w:b/>
          <w:sz w:val="22"/>
          <w:szCs w:val="22"/>
          <w:lang w:bidi="en-US"/>
        </w:rPr>
        <w:t>what</w:t>
      </w:r>
      <w:r w:rsidR="009F17C6">
        <w:rPr>
          <w:rFonts w:ascii="Times New Roman" w:hAnsi="Times New Roman"/>
          <w:sz w:val="22"/>
          <w:szCs w:val="22"/>
          <w:lang w:bidi="en-US"/>
        </w:rPr>
        <w:t xml:space="preserve"> you read.  I want to know </w:t>
      </w:r>
      <w:r w:rsidR="009F17C6" w:rsidRPr="00D42658">
        <w:rPr>
          <w:rFonts w:ascii="Times New Roman" w:hAnsi="Times New Roman"/>
          <w:b/>
          <w:sz w:val="22"/>
          <w:szCs w:val="22"/>
          <w:lang w:bidi="en-US"/>
        </w:rPr>
        <w:t>your</w:t>
      </w:r>
      <w:r w:rsidR="009F17C6">
        <w:rPr>
          <w:rFonts w:ascii="Times New Roman" w:hAnsi="Times New Roman"/>
          <w:sz w:val="22"/>
          <w:szCs w:val="22"/>
          <w:lang w:bidi="en-US"/>
        </w:rPr>
        <w:t xml:space="preserve"> </w:t>
      </w:r>
      <w:r w:rsidR="009F17C6" w:rsidRPr="00D42658">
        <w:rPr>
          <w:rFonts w:ascii="Times New Roman" w:hAnsi="Times New Roman"/>
          <w:b/>
          <w:sz w:val="22"/>
          <w:szCs w:val="22"/>
          <w:lang w:bidi="en-US"/>
        </w:rPr>
        <w:t>ideas</w:t>
      </w:r>
      <w:r w:rsidR="009F17C6">
        <w:rPr>
          <w:rFonts w:ascii="Times New Roman" w:hAnsi="Times New Roman"/>
          <w:sz w:val="22"/>
          <w:szCs w:val="22"/>
          <w:lang w:bidi="en-US"/>
        </w:rPr>
        <w:t xml:space="preserve"> about what you read.”</w:t>
      </w:r>
      <w:r>
        <w:rPr>
          <w:rFonts w:ascii="Times New Roman" w:hAnsi="Times New Roman"/>
          <w:sz w:val="22"/>
          <w:szCs w:val="22"/>
          <w:lang w:bidi="en-US"/>
        </w:rPr>
        <w:t xml:space="preserve">  You could compare and contrast one element of a faith with your own beliefs (i.e., Christian ideas of justice versus Hindu ideas of justice).  You could explore levels of meaning of one element of a faith (surface meanings and d</w:t>
      </w:r>
      <w:r w:rsidR="00216D8C">
        <w:rPr>
          <w:rFonts w:ascii="Times New Roman" w:hAnsi="Times New Roman"/>
          <w:sz w:val="22"/>
          <w:szCs w:val="22"/>
          <w:lang w:bidi="en-US"/>
        </w:rPr>
        <w:t>eep meanings of Talmud or Koran quotes).</w:t>
      </w:r>
      <w:r w:rsidR="00D35D8E">
        <w:rPr>
          <w:rFonts w:ascii="Times New Roman" w:hAnsi="Times New Roman"/>
          <w:sz w:val="22"/>
          <w:szCs w:val="22"/>
          <w:lang w:bidi="en-US"/>
        </w:rPr>
        <w:t xml:space="preserve">  You could explore how Tantric attitudes toward sex are diametrically opposed to Christian ideas about sex, and imagine what having “moral sex” is like in both cultures (Tantric practices are </w:t>
      </w:r>
      <w:r w:rsidR="00D35D8E">
        <w:rPr>
          <w:rFonts w:ascii="Times New Roman" w:hAnsi="Times New Roman"/>
          <w:i/>
          <w:sz w:val="22"/>
          <w:szCs w:val="22"/>
          <w:lang w:bidi="en-US"/>
        </w:rPr>
        <w:t>fascinating</w:t>
      </w:r>
      <w:r w:rsidR="00D35D8E">
        <w:rPr>
          <w:rFonts w:ascii="Times New Roman" w:hAnsi="Times New Roman"/>
          <w:sz w:val="22"/>
          <w:szCs w:val="22"/>
          <w:lang w:bidi="en-US"/>
        </w:rPr>
        <w:t>).  Are some of the things you do considered moral in one belief system but not in another?  Explore that</w:t>
      </w:r>
      <w:r w:rsidR="00566C12">
        <w:rPr>
          <w:rFonts w:ascii="Times New Roman" w:hAnsi="Times New Roman"/>
          <w:sz w:val="22"/>
          <w:szCs w:val="22"/>
          <w:lang w:bidi="en-US"/>
        </w:rPr>
        <w:t xml:space="preserve">.  </w:t>
      </w:r>
      <w:r w:rsidR="00662436">
        <w:rPr>
          <w:rFonts w:ascii="Times New Roman" w:hAnsi="Times New Roman"/>
          <w:sz w:val="22"/>
          <w:szCs w:val="22"/>
          <w:lang w:bidi="en-US"/>
        </w:rPr>
        <w:t xml:space="preserve">You might find the Native American Church, with its sacred use of peyote, an interesting topic. Can you find God through substances? </w:t>
      </w:r>
      <w:r w:rsidR="00566C12">
        <w:rPr>
          <w:rFonts w:ascii="Times New Roman" w:hAnsi="Times New Roman"/>
          <w:sz w:val="22"/>
          <w:szCs w:val="22"/>
          <w:lang w:bidi="en-US"/>
        </w:rPr>
        <w:t xml:space="preserve">The one thing I do </w:t>
      </w:r>
      <w:r w:rsidR="00566C12" w:rsidRPr="00566C12">
        <w:rPr>
          <w:rFonts w:ascii="Times New Roman" w:hAnsi="Times New Roman"/>
          <w:i/>
          <w:sz w:val="22"/>
          <w:szCs w:val="22"/>
          <w:lang w:bidi="en-US"/>
        </w:rPr>
        <w:t>not</w:t>
      </w:r>
      <w:r w:rsidR="00566C12">
        <w:rPr>
          <w:rFonts w:ascii="Times New Roman" w:hAnsi="Times New Roman"/>
          <w:sz w:val="22"/>
          <w:szCs w:val="22"/>
          <w:lang w:bidi="en-US"/>
        </w:rPr>
        <w:t xml:space="preserve"> want is 7-10 very generic pages on the history and basic beliefs of X.  That is not a college-level paper.</w:t>
      </w:r>
      <w:r w:rsidR="004D1897">
        <w:rPr>
          <w:rFonts w:ascii="Times New Roman" w:hAnsi="Times New Roman"/>
          <w:sz w:val="22"/>
          <w:szCs w:val="22"/>
          <w:lang w:bidi="en-US"/>
        </w:rPr>
        <w:t xml:space="preserve">  For example: not “The Life of Severus </w:t>
      </w:r>
      <w:proofErr w:type="spellStart"/>
      <w:r w:rsidR="004D1897">
        <w:rPr>
          <w:rFonts w:ascii="Times New Roman" w:hAnsi="Times New Roman"/>
          <w:sz w:val="22"/>
          <w:szCs w:val="22"/>
          <w:lang w:bidi="en-US"/>
        </w:rPr>
        <w:t>Snape</w:t>
      </w:r>
      <w:proofErr w:type="spellEnd"/>
      <w:r w:rsidR="004D1897">
        <w:rPr>
          <w:rFonts w:ascii="Times New Roman" w:hAnsi="Times New Roman"/>
          <w:sz w:val="22"/>
          <w:szCs w:val="22"/>
          <w:lang w:bidi="en-US"/>
        </w:rPr>
        <w:t xml:space="preserve">,” but “How Love Both Destroys and Saves </w:t>
      </w:r>
      <w:proofErr w:type="spellStart"/>
      <w:r w:rsidR="004D1897">
        <w:rPr>
          <w:rFonts w:ascii="Times New Roman" w:hAnsi="Times New Roman"/>
          <w:sz w:val="22"/>
          <w:szCs w:val="22"/>
          <w:lang w:bidi="en-US"/>
        </w:rPr>
        <w:t>Snape’s</w:t>
      </w:r>
      <w:proofErr w:type="spellEnd"/>
      <w:r w:rsidR="004D1897">
        <w:rPr>
          <w:rFonts w:ascii="Times New Roman" w:hAnsi="Times New Roman"/>
          <w:sz w:val="22"/>
          <w:szCs w:val="22"/>
          <w:lang w:bidi="en-US"/>
        </w:rPr>
        <w:t xml:space="preserve"> Character.”  You might worry that you won’t be able to fill 7-10 pages with what seems like a narrow topic, but believe me, there is a lot more to talk about in that second title than there is in the first.</w:t>
      </w:r>
    </w:p>
    <w:p w:rsid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 xml:space="preserve">There is a </w:t>
      </w:r>
      <w:r w:rsidRPr="00C30438">
        <w:rPr>
          <w:rFonts w:ascii="Times New Roman" w:hAnsi="Times New Roman"/>
          <w:b/>
          <w:bCs/>
          <w:sz w:val="22"/>
          <w:szCs w:val="22"/>
          <w:lang w:bidi="en-US"/>
        </w:rPr>
        <w:t>minimum of 5 sources</w:t>
      </w:r>
      <w:r w:rsidRPr="00C30438">
        <w:rPr>
          <w:rFonts w:ascii="Times New Roman" w:hAnsi="Times New Roman"/>
          <w:sz w:val="22"/>
          <w:szCs w:val="22"/>
          <w:lang w:bidi="en-US"/>
        </w:rPr>
        <w:t xml:space="preserve">, which you will analyze and comment on, required to support your </w:t>
      </w:r>
      <w:r w:rsidR="0008248A">
        <w:rPr>
          <w:rFonts w:ascii="Times New Roman" w:hAnsi="Times New Roman"/>
          <w:bCs/>
          <w:sz w:val="22"/>
          <w:szCs w:val="22"/>
          <w:lang w:bidi="en-US"/>
        </w:rPr>
        <w:t>paper</w:t>
      </w:r>
      <w:r w:rsidRPr="00C30438">
        <w:rPr>
          <w:rFonts w:ascii="Times New Roman" w:hAnsi="Times New Roman"/>
          <w:sz w:val="22"/>
          <w:szCs w:val="22"/>
          <w:lang w:bidi="en-US"/>
        </w:rPr>
        <w:t xml:space="preserve">, drawing from a </w:t>
      </w:r>
      <w:r w:rsidRPr="00C30438">
        <w:rPr>
          <w:rFonts w:ascii="Times New Roman" w:hAnsi="Times New Roman"/>
          <w:b/>
          <w:bCs/>
          <w:sz w:val="22"/>
          <w:szCs w:val="22"/>
          <w:lang w:bidi="en-US"/>
        </w:rPr>
        <w:t>variety of source materials:</w:t>
      </w:r>
      <w:r w:rsidRPr="00C30438">
        <w:rPr>
          <w:rFonts w:ascii="Times New Roman" w:hAnsi="Times New Roman"/>
          <w:sz w:val="22"/>
          <w:szCs w:val="22"/>
          <w:lang w:bidi="en-US"/>
        </w:rPr>
        <w:t xml:space="preserve"> library books, journals, magazines, newsprint, credible web publications, interviews, etc.</w:t>
      </w:r>
      <w:r w:rsidR="00A51198">
        <w:rPr>
          <w:rFonts w:ascii="Times New Roman" w:hAnsi="Times New Roman"/>
          <w:sz w:val="22"/>
          <w:szCs w:val="22"/>
          <w:lang w:bidi="en-US"/>
        </w:rPr>
        <w:t xml:space="preserve"> </w:t>
      </w:r>
      <w:r w:rsidRPr="00C30438">
        <w:rPr>
          <w:rFonts w:ascii="Times New Roman" w:hAnsi="Times New Roman"/>
          <w:sz w:val="22"/>
          <w:szCs w:val="22"/>
          <w:lang w:bidi="en-US"/>
        </w:rPr>
        <w:t xml:space="preserve"> You are also welcome to use images, but there will be a maximum of 5 images–you must cite them as you w</w:t>
      </w:r>
      <w:r w:rsidR="002D739D">
        <w:rPr>
          <w:rFonts w:ascii="Times New Roman" w:hAnsi="Times New Roman"/>
          <w:sz w:val="22"/>
          <w:szCs w:val="22"/>
          <w:lang w:bidi="en-US"/>
        </w:rPr>
        <w:t>ould your other sources (in MLA format</w:t>
      </w:r>
      <w:r w:rsidRPr="00C30438">
        <w:rPr>
          <w:rFonts w:ascii="Times New Roman" w:hAnsi="Times New Roman"/>
          <w:sz w:val="22"/>
          <w:szCs w:val="22"/>
          <w:lang w:bidi="en-US"/>
        </w:rPr>
        <w:t>)</w:t>
      </w:r>
      <w:r w:rsidR="002D739D">
        <w:rPr>
          <w:rFonts w:ascii="Times New Roman" w:hAnsi="Times New Roman"/>
          <w:sz w:val="22"/>
          <w:szCs w:val="22"/>
          <w:lang w:bidi="en-US"/>
        </w:rPr>
        <w:t xml:space="preserve"> and the space they take up does not count toward your seven-page minimum (if you have a half-page of pictures, then you need a minimum of 7 ½ pages total).</w:t>
      </w:r>
    </w:p>
    <w:p w:rsidR="002355F9" w:rsidRDefault="0008248A" w:rsidP="00D04EB2">
      <w:pPr>
        <w:widowControl w:val="0"/>
        <w:autoSpaceDE w:val="0"/>
        <w:rPr>
          <w:rFonts w:ascii="Times New Roman" w:hAnsi="Times New Roman"/>
          <w:sz w:val="22"/>
          <w:szCs w:val="22"/>
          <w:lang w:bidi="en-US"/>
        </w:rPr>
      </w:pPr>
      <w:r>
        <w:rPr>
          <w:rFonts w:ascii="Times New Roman" w:hAnsi="Times New Roman"/>
          <w:sz w:val="22"/>
          <w:szCs w:val="22"/>
          <w:lang w:bidi="en-US"/>
        </w:rPr>
        <w:t xml:space="preserve">What counts as </w:t>
      </w:r>
      <w:r w:rsidR="00F326B6">
        <w:rPr>
          <w:rFonts w:ascii="Times New Roman" w:hAnsi="Times New Roman"/>
          <w:sz w:val="22"/>
          <w:szCs w:val="22"/>
          <w:lang w:bidi="en-US"/>
        </w:rPr>
        <w:t xml:space="preserve">an </w:t>
      </w:r>
      <w:r>
        <w:rPr>
          <w:rFonts w:ascii="Times New Roman" w:hAnsi="Times New Roman"/>
          <w:sz w:val="22"/>
          <w:szCs w:val="22"/>
          <w:lang w:bidi="en-US"/>
        </w:rPr>
        <w:t xml:space="preserve">impartial </w:t>
      </w:r>
      <w:r w:rsidR="00F326B6">
        <w:rPr>
          <w:rFonts w:ascii="Times New Roman" w:hAnsi="Times New Roman"/>
          <w:sz w:val="22"/>
          <w:szCs w:val="22"/>
          <w:lang w:bidi="en-US"/>
        </w:rPr>
        <w:t>source when it comes to faith</w:t>
      </w:r>
      <w:r>
        <w:rPr>
          <w:rFonts w:ascii="Times New Roman" w:hAnsi="Times New Roman"/>
          <w:sz w:val="22"/>
          <w:szCs w:val="22"/>
          <w:lang w:bidi="en-US"/>
        </w:rPr>
        <w:t xml:space="preserve">?  What doesn’t?  How do you tell the difference between the two?  </w:t>
      </w:r>
      <w:r w:rsidR="00216D8C">
        <w:rPr>
          <w:rFonts w:ascii="Times New Roman" w:hAnsi="Times New Roman"/>
          <w:sz w:val="22"/>
          <w:szCs w:val="22"/>
          <w:lang w:bidi="en-US"/>
        </w:rPr>
        <w:t xml:space="preserve">One important guideline: </w:t>
      </w:r>
      <w:r w:rsidR="00216D8C">
        <w:rPr>
          <w:rFonts w:ascii="Times New Roman" w:hAnsi="Times New Roman"/>
          <w:i/>
          <w:sz w:val="22"/>
          <w:szCs w:val="22"/>
          <w:lang w:bidi="en-US"/>
        </w:rPr>
        <w:t>don’t</w:t>
      </w:r>
      <w:r w:rsidR="00216D8C">
        <w:rPr>
          <w:rFonts w:ascii="Times New Roman" w:hAnsi="Times New Roman"/>
          <w:sz w:val="22"/>
          <w:szCs w:val="22"/>
          <w:lang w:bidi="en-US"/>
        </w:rPr>
        <w:t xml:space="preserve"> use information about one religious group that is provided by an opposing religious group.  Don’t use </w:t>
      </w:r>
      <w:r w:rsidR="00D35D8E">
        <w:rPr>
          <w:rFonts w:ascii="Times New Roman" w:hAnsi="Times New Roman"/>
          <w:sz w:val="22"/>
          <w:szCs w:val="22"/>
          <w:lang w:bidi="en-US"/>
        </w:rPr>
        <w:t xml:space="preserve">an evangelical Christian website to get information on Islam, or </w:t>
      </w:r>
      <w:r w:rsidR="00D04EB2">
        <w:rPr>
          <w:rFonts w:ascii="Times New Roman" w:hAnsi="Times New Roman"/>
          <w:sz w:val="22"/>
          <w:szCs w:val="22"/>
          <w:lang w:bidi="en-US"/>
        </w:rPr>
        <w:t>an atheist website to get information on Christianity</w:t>
      </w:r>
      <w:r w:rsidR="00D35D8E">
        <w:rPr>
          <w:rFonts w:ascii="Times New Roman" w:hAnsi="Times New Roman"/>
          <w:sz w:val="22"/>
          <w:szCs w:val="22"/>
          <w:lang w:bidi="en-US"/>
        </w:rPr>
        <w:t>.  Get information directly from the people who practice it.  You can look at what opponents say about a faith and analyze those statements to see whether or not their criticisms are accurate, but don’t let someone’s worst enemies be your primary source of information about them.</w:t>
      </w:r>
    </w:p>
    <w:p w:rsidR="00D04EB2" w:rsidRPr="00216D8C" w:rsidRDefault="00D04EB2" w:rsidP="00D04EB2">
      <w:pPr>
        <w:widowControl w:val="0"/>
        <w:autoSpaceDE w:val="0"/>
        <w:rPr>
          <w:rFonts w:ascii="Times New Roman" w:hAnsi="Times New Roman"/>
          <w:sz w:val="22"/>
          <w:szCs w:val="22"/>
          <w:lang w:bidi="en-US"/>
        </w:rPr>
      </w:pPr>
    </w:p>
    <w:p w:rsidR="0008248A" w:rsidRDefault="0008248A" w:rsidP="00D04EB2">
      <w:pPr>
        <w:widowControl w:val="0"/>
        <w:autoSpaceDE w:val="0"/>
        <w:rPr>
          <w:rFonts w:ascii="Times New Roman" w:hAnsi="Times New Roman"/>
          <w:b/>
          <w:bCs/>
          <w:sz w:val="22"/>
          <w:szCs w:val="22"/>
          <w:lang w:bidi="en-US"/>
        </w:rPr>
      </w:pPr>
    </w:p>
    <w:p w:rsidR="00C30438" w:rsidRPr="00C30438" w:rsidRDefault="00C30438" w:rsidP="00D04EB2">
      <w:pPr>
        <w:widowControl w:val="0"/>
        <w:autoSpaceDE w:val="0"/>
        <w:rPr>
          <w:rFonts w:ascii="Times New Roman" w:hAnsi="Times New Roman"/>
          <w:sz w:val="22"/>
          <w:szCs w:val="22"/>
          <w:lang w:bidi="en-US"/>
        </w:rPr>
      </w:pPr>
      <w:r w:rsidRPr="00C30438">
        <w:rPr>
          <w:rFonts w:ascii="Times New Roman" w:hAnsi="Times New Roman"/>
          <w:b/>
          <w:bCs/>
          <w:sz w:val="22"/>
          <w:szCs w:val="22"/>
          <w:lang w:bidi="en-US"/>
        </w:rPr>
        <w:t xml:space="preserve">Paper Three – </w:t>
      </w:r>
      <w:r w:rsidR="0008248A">
        <w:rPr>
          <w:rFonts w:ascii="Times New Roman" w:hAnsi="Times New Roman"/>
          <w:b/>
          <w:bCs/>
          <w:sz w:val="22"/>
          <w:szCs w:val="22"/>
          <w:lang w:bidi="en-US"/>
        </w:rPr>
        <w:t>A Working Guide to a Meaningful Life</w:t>
      </w:r>
      <w:r w:rsidRPr="00C30438">
        <w:rPr>
          <w:rFonts w:ascii="Times New Roman" w:hAnsi="Times New Roman"/>
          <w:b/>
          <w:bCs/>
          <w:sz w:val="22"/>
          <w:szCs w:val="22"/>
          <w:lang w:bidi="en-US"/>
        </w:rPr>
        <w:t xml:space="preserve"> </w:t>
      </w:r>
      <w:r w:rsidRPr="00C30438">
        <w:rPr>
          <w:rFonts w:ascii="Times New Roman" w:hAnsi="Times New Roman"/>
          <w:sz w:val="22"/>
          <w:szCs w:val="22"/>
          <w:lang w:bidi="en-US"/>
        </w:rPr>
        <w:t>5-7 pages</w:t>
      </w:r>
    </w:p>
    <w:p w:rsidR="00B92368" w:rsidRDefault="00D04EB2" w:rsidP="00B92368">
      <w:pPr>
        <w:widowControl w:val="0"/>
        <w:tabs>
          <w:tab w:val="left" w:pos="220"/>
          <w:tab w:val="left" w:pos="720"/>
        </w:tabs>
        <w:suppressAutoHyphens/>
        <w:autoSpaceDE w:val="0"/>
        <w:rPr>
          <w:rFonts w:ascii="Times New Roman" w:hAnsi="Times New Roman"/>
          <w:sz w:val="22"/>
          <w:szCs w:val="22"/>
        </w:rPr>
      </w:pPr>
      <w:r>
        <w:rPr>
          <w:rFonts w:ascii="Times New Roman" w:hAnsi="Times New Roman"/>
          <w:sz w:val="22"/>
          <w:szCs w:val="22"/>
        </w:rPr>
        <w:t xml:space="preserve">This is a paper that I hope you will keep long after this class is over. As with Paper 1, “This I Believe,” the title here will be the title of your paper.  I want you to </w:t>
      </w:r>
      <w:r w:rsidR="00F63ABC" w:rsidRPr="00D04EB2">
        <w:rPr>
          <w:rFonts w:ascii="Times New Roman" w:hAnsi="Times New Roman"/>
          <w:sz w:val="22"/>
          <w:szCs w:val="22"/>
        </w:rPr>
        <w:t xml:space="preserve">create </w:t>
      </w:r>
      <w:r>
        <w:rPr>
          <w:rFonts w:ascii="Times New Roman" w:hAnsi="Times New Roman"/>
          <w:sz w:val="22"/>
          <w:szCs w:val="22"/>
        </w:rPr>
        <w:t>your own personal</w:t>
      </w:r>
      <w:r w:rsidR="00F63ABC" w:rsidRPr="00D04EB2">
        <w:rPr>
          <w:rFonts w:ascii="Times New Roman" w:hAnsi="Times New Roman"/>
          <w:sz w:val="22"/>
          <w:szCs w:val="22"/>
        </w:rPr>
        <w:t xml:space="preserve"> guide to living a moral life.  </w:t>
      </w:r>
      <w:r>
        <w:rPr>
          <w:rFonts w:ascii="Times New Roman" w:hAnsi="Times New Roman"/>
          <w:sz w:val="22"/>
          <w:szCs w:val="22"/>
        </w:rPr>
        <w:t>You can d</w:t>
      </w:r>
      <w:r w:rsidR="00F63ABC" w:rsidRPr="00D04EB2">
        <w:rPr>
          <w:rFonts w:ascii="Times New Roman" w:hAnsi="Times New Roman"/>
          <w:sz w:val="22"/>
          <w:szCs w:val="22"/>
        </w:rPr>
        <w:t>raw reasons and examples from all the faiths we’ve studied</w:t>
      </w:r>
      <w:r>
        <w:rPr>
          <w:rFonts w:ascii="Times New Roman" w:hAnsi="Times New Roman"/>
          <w:sz w:val="22"/>
          <w:szCs w:val="22"/>
        </w:rPr>
        <w:t xml:space="preserve"> or just from your own tradition.  Try to write this paper as though you were looking at your own life at its very end, as though you were on your deathbed.  In those final moments, what is of most value to you?  What moral traits have you cultivated within yourself?  How do you want to be remembered?  Looking from that perspective, what does it mean to have experienced “a life well lived”?  </w:t>
      </w:r>
      <w:r w:rsidR="00662436">
        <w:rPr>
          <w:rFonts w:ascii="Times New Roman" w:hAnsi="Times New Roman"/>
          <w:sz w:val="22"/>
          <w:szCs w:val="22"/>
        </w:rPr>
        <w:t>What choices will you make now that will set you on that road?</w:t>
      </w:r>
      <w:r w:rsidR="00E71135">
        <w:rPr>
          <w:rFonts w:ascii="Times New Roman" w:hAnsi="Times New Roman"/>
          <w:sz w:val="22"/>
          <w:szCs w:val="22"/>
        </w:rPr>
        <w:t xml:space="preserve"> As Joan Baez says, “You don’t get to choose how you’re going to die. </w:t>
      </w:r>
      <w:proofErr w:type="gramStart"/>
      <w:r w:rsidR="00E71135">
        <w:rPr>
          <w:rFonts w:ascii="Times New Roman" w:hAnsi="Times New Roman"/>
          <w:sz w:val="22"/>
          <w:szCs w:val="22"/>
        </w:rPr>
        <w:t>Or when.</w:t>
      </w:r>
      <w:proofErr w:type="gramEnd"/>
      <w:r w:rsidR="00E71135">
        <w:rPr>
          <w:rFonts w:ascii="Times New Roman" w:hAnsi="Times New Roman"/>
          <w:sz w:val="22"/>
          <w:szCs w:val="22"/>
        </w:rPr>
        <w:t xml:space="preserve">  You can only decide how you’re going to live. </w:t>
      </w:r>
      <w:proofErr w:type="gramStart"/>
      <w:r w:rsidR="00E71135">
        <w:rPr>
          <w:rFonts w:ascii="Times New Roman" w:hAnsi="Times New Roman"/>
          <w:sz w:val="22"/>
          <w:szCs w:val="22"/>
        </w:rPr>
        <w:t>Now.”</w:t>
      </w:r>
      <w:proofErr w:type="gramEnd"/>
      <w:r w:rsidR="00E71135">
        <w:rPr>
          <w:rFonts w:ascii="Times New Roman" w:hAnsi="Times New Roman"/>
          <w:sz w:val="22"/>
          <w:szCs w:val="22"/>
        </w:rPr>
        <w:t xml:space="preserve"> </w:t>
      </w:r>
    </w:p>
    <w:p w:rsidR="00662436" w:rsidRDefault="00662436" w:rsidP="00B92368">
      <w:pPr>
        <w:widowControl w:val="0"/>
        <w:tabs>
          <w:tab w:val="left" w:pos="220"/>
          <w:tab w:val="left" w:pos="720"/>
        </w:tabs>
        <w:suppressAutoHyphens/>
        <w:autoSpaceDE w:val="0"/>
        <w:rPr>
          <w:rFonts w:ascii="Times New Roman" w:hAnsi="Times New Roman"/>
          <w:sz w:val="22"/>
          <w:szCs w:val="22"/>
        </w:rPr>
      </w:pPr>
    </w:p>
    <w:p w:rsidR="00890184" w:rsidRPr="00D04EB2" w:rsidRDefault="00662436" w:rsidP="00E71135">
      <w:pPr>
        <w:widowControl w:val="0"/>
        <w:tabs>
          <w:tab w:val="left" w:pos="220"/>
          <w:tab w:val="left" w:pos="720"/>
        </w:tabs>
        <w:suppressAutoHyphens/>
        <w:autoSpaceDE w:val="0"/>
        <w:rPr>
          <w:rFonts w:ascii="Times New Roman" w:hAnsi="Times New Roman"/>
          <w:sz w:val="22"/>
          <w:szCs w:val="22"/>
          <w:lang w:bidi="en-US"/>
        </w:rPr>
      </w:pPr>
      <w:r>
        <w:rPr>
          <w:rFonts w:ascii="Times New Roman" w:hAnsi="Times New Roman"/>
          <w:sz w:val="22"/>
          <w:szCs w:val="22"/>
        </w:rPr>
        <w:t>Of course we’ll all say, “I want to be kind to others.”  Back that up with statements from your spiritual tradition, or with something you’ve learned in this class.  What do the great traditions say about kindness?</w:t>
      </w:r>
      <w:r w:rsidR="00E71135">
        <w:rPr>
          <w:rFonts w:ascii="Times New Roman" w:hAnsi="Times New Roman"/>
          <w:sz w:val="22"/>
          <w:szCs w:val="22"/>
        </w:rPr>
        <w:t xml:space="preserve">  If you’re an atheist, the emerging field of </w:t>
      </w:r>
      <w:proofErr w:type="spellStart"/>
      <w:r w:rsidR="00E71135">
        <w:rPr>
          <w:rFonts w:ascii="Times New Roman" w:hAnsi="Times New Roman"/>
          <w:sz w:val="22"/>
          <w:szCs w:val="22"/>
        </w:rPr>
        <w:t>neuroethics</w:t>
      </w:r>
      <w:proofErr w:type="spellEnd"/>
      <w:r w:rsidR="00E71135">
        <w:rPr>
          <w:rFonts w:ascii="Times New Roman" w:hAnsi="Times New Roman"/>
          <w:sz w:val="22"/>
          <w:szCs w:val="22"/>
        </w:rPr>
        <w:t xml:space="preserve"> might be of some interest here.  You may say that a meaningful life means working to protect life, while someone else might say it means working to protect freedom of choice.  A meaningful life might be working to reduce belief in religion because it is divisive, or working to encourage more religion because it is a foundation for morality.</w:t>
      </w:r>
      <w:r w:rsidR="00E71135" w:rsidRPr="00E71135">
        <w:rPr>
          <w:rFonts w:ascii="Times New Roman" w:hAnsi="Times New Roman"/>
          <w:sz w:val="22"/>
          <w:szCs w:val="22"/>
        </w:rPr>
        <w:t xml:space="preserve"> </w:t>
      </w:r>
      <w:r w:rsidR="00E71135">
        <w:rPr>
          <w:rFonts w:ascii="Times New Roman" w:hAnsi="Times New Roman"/>
          <w:sz w:val="22"/>
          <w:szCs w:val="22"/>
        </w:rPr>
        <w:t>Whatever sources you use to support your working guide, the guide itself is for you a</w:t>
      </w:r>
      <w:r w:rsidR="00E71135">
        <w:rPr>
          <w:rFonts w:ascii="Times New Roman" w:hAnsi="Times New Roman"/>
          <w:sz w:val="22"/>
          <w:szCs w:val="22"/>
        </w:rPr>
        <w:t xml:space="preserve">nd should reflect your values. </w:t>
      </w:r>
      <w:bookmarkStart w:id="0" w:name="_GoBack"/>
      <w:bookmarkEnd w:id="0"/>
    </w:p>
    <w:p w:rsidR="00C30438" w:rsidRPr="0008248A" w:rsidRDefault="00C30438" w:rsidP="0008248A">
      <w:pPr>
        <w:widowControl w:val="0"/>
        <w:autoSpaceDE w:val="0"/>
        <w:spacing w:after="140"/>
        <w:rPr>
          <w:rFonts w:ascii="Times New Roman" w:hAnsi="Times New Roman"/>
          <w:sz w:val="22"/>
          <w:szCs w:val="22"/>
        </w:rPr>
      </w:pPr>
      <w:r w:rsidRPr="0008248A">
        <w:rPr>
          <w:rFonts w:ascii="Times New Roman" w:hAnsi="Times New Roman"/>
          <w:sz w:val="22"/>
          <w:szCs w:val="22"/>
          <w:lang w:bidi="en-US"/>
        </w:rPr>
        <w:t xml:space="preserve">  </w:t>
      </w:r>
    </w:p>
    <w:p w:rsidR="00486CE6" w:rsidRPr="003766AD" w:rsidRDefault="003766AD" w:rsidP="003766AD">
      <w:pPr>
        <w:ind w:right="1260"/>
        <w:jc w:val="center"/>
        <w:rPr>
          <w:rFonts w:ascii="Times New Roman" w:hAnsi="Times New Roman"/>
          <w:color w:val="000000"/>
          <w:sz w:val="32"/>
          <w:szCs w:val="32"/>
        </w:rPr>
      </w:pPr>
      <w:r w:rsidRPr="00C30438">
        <w:rPr>
          <w:rFonts w:ascii="Times New Roman" w:hAnsi="Times New Roman"/>
          <w:color w:val="000000"/>
          <w:sz w:val="22"/>
          <w:szCs w:val="22"/>
        </w:rPr>
        <w:br w:type="page"/>
      </w:r>
      <w:r w:rsidR="007C6BD0" w:rsidRPr="003766AD">
        <w:rPr>
          <w:rFonts w:ascii="Times New Roman" w:hAnsi="Times New Roman"/>
          <w:color w:val="000000"/>
          <w:sz w:val="32"/>
          <w:szCs w:val="32"/>
        </w:rPr>
        <w:lastRenderedPageBreak/>
        <w:t>Classroom Policies Agreement</w:t>
      </w:r>
    </w:p>
    <w:p w:rsidR="007C6BD0" w:rsidRDefault="007C6BD0" w:rsidP="00116EC0">
      <w:pPr>
        <w:ind w:right="90"/>
        <w:rPr>
          <w:rFonts w:ascii="Times New Roman" w:hAnsi="Times New Roman"/>
          <w:color w:val="000000"/>
          <w:sz w:val="22"/>
          <w:szCs w:val="22"/>
        </w:rPr>
      </w:pPr>
    </w:p>
    <w:p w:rsidR="007C6BD0" w:rsidRDefault="007C6BD0" w:rsidP="00116EC0">
      <w:pPr>
        <w:ind w:right="90"/>
        <w:rPr>
          <w:rFonts w:ascii="Times New Roman" w:hAnsi="Times New Roman"/>
        </w:rPr>
      </w:pPr>
    </w:p>
    <w:p w:rsidR="00116EC0" w:rsidRDefault="00116EC0" w:rsidP="00116EC0">
      <w:pPr>
        <w:ind w:right="90"/>
        <w:rPr>
          <w:rFonts w:ascii="Times New Roman" w:hAnsi="Times New Roman"/>
        </w:rPr>
      </w:pPr>
    </w:p>
    <w:p w:rsidR="00116EC0" w:rsidRDefault="00116EC0" w:rsidP="00116EC0">
      <w:pPr>
        <w:ind w:right="90"/>
        <w:rPr>
          <w:rFonts w:ascii="Times New Roman" w:hAnsi="Times New Roman"/>
        </w:rPr>
      </w:pPr>
    </w:p>
    <w:p w:rsidR="007C6BD0" w:rsidRPr="007C6BD0" w:rsidRDefault="007C6BD0" w:rsidP="00116EC0">
      <w:pPr>
        <w:ind w:right="90"/>
        <w:rPr>
          <w:rFonts w:ascii="Times New Roman" w:hAnsi="Times New Roman"/>
          <w:u w:val="single"/>
        </w:rPr>
      </w:pPr>
      <w:r>
        <w:rPr>
          <w:rFonts w:ascii="Times New Roman" w:hAnsi="Times New Roman"/>
        </w:rPr>
        <w:t xml:space="preserve">Student Name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Pr="007C6BD0" w:rsidRDefault="007C6BD0" w:rsidP="00116EC0">
      <w:pPr>
        <w:ind w:right="90"/>
        <w:rPr>
          <w:rFonts w:ascii="Times New Roman" w:hAnsi="Times New Roman"/>
          <w:u w:val="single"/>
        </w:rPr>
      </w:pPr>
      <w:r>
        <w:rPr>
          <w:rFonts w:ascii="Times New Roman" w:hAnsi="Times New Roman"/>
        </w:rPr>
        <w:t xml:space="preserve">Instructor Name  </w:t>
      </w:r>
      <w:r>
        <w:rPr>
          <w:rFonts w:ascii="Times New Roman" w:hAnsi="Times New Roman"/>
        </w:rPr>
        <w:tab/>
      </w:r>
      <w:r>
        <w:rPr>
          <w:rFonts w:ascii="Times New Roman" w:hAnsi="Times New Roman"/>
          <w:u w:val="single"/>
        </w:rPr>
        <w:tab/>
      </w:r>
      <w:r w:rsidR="00A51198">
        <w:rPr>
          <w:rFonts w:ascii="Times New Roman" w:hAnsi="Times New Roman"/>
          <w:u w:val="single"/>
        </w:rPr>
        <w:t>Arlynda Boyer</w:t>
      </w:r>
      <w:r w:rsidR="00A51198">
        <w:rPr>
          <w:rFonts w:ascii="Times New Roman" w:hAnsi="Times New Roman"/>
          <w:u w:val="single"/>
        </w:rPr>
        <w:tab/>
      </w:r>
      <w:r w:rsidR="00A51198">
        <w:rPr>
          <w:rFonts w:ascii="Times New Roman" w:hAnsi="Times New Roman"/>
          <w:u w:val="single"/>
        </w:rPr>
        <w:tab/>
      </w:r>
      <w:r w:rsidR="00A51198">
        <w:rPr>
          <w:rFonts w:ascii="Times New Roman" w:hAnsi="Times New Roman"/>
          <w:u w:val="single"/>
        </w:rPr>
        <w:tab/>
      </w:r>
      <w:r w:rsidR="00A51198">
        <w:rPr>
          <w:rFonts w:ascii="Times New Roman" w:hAnsi="Times New Roman"/>
          <w:u w:val="single"/>
        </w:rPr>
        <w:tab/>
      </w:r>
      <w:r w:rsidR="00A51198">
        <w:rPr>
          <w:rFonts w:ascii="Times New Roman" w:hAnsi="Times New Roman"/>
          <w:u w:val="single"/>
        </w:rPr>
        <w:tab/>
      </w:r>
      <w:r w:rsidR="00A51198">
        <w:rPr>
          <w:rFonts w:ascii="Times New Roman" w:hAnsi="Times New Roman"/>
          <w:u w:val="single"/>
        </w:rPr>
        <w:tab/>
      </w: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r>
        <w:rPr>
          <w:rFonts w:ascii="Times New Roman" w:hAnsi="Times New Roman"/>
        </w:rPr>
        <w:t xml:space="preserve">Course and Section </w:t>
      </w:r>
      <w:r>
        <w:rPr>
          <w:rFonts w:ascii="Times New Roman" w:hAnsi="Times New Roman"/>
        </w:rPr>
        <w:tab/>
      </w:r>
      <w:r>
        <w:rPr>
          <w:rFonts w:ascii="Times New Roman" w:hAnsi="Times New Roman"/>
          <w:u w:val="single"/>
        </w:rPr>
        <w:tab/>
      </w:r>
      <w:r w:rsidR="00A51198">
        <w:rPr>
          <w:rFonts w:ascii="Times New Roman" w:hAnsi="Times New Roman"/>
          <w:u w:val="single"/>
        </w:rPr>
        <w:t>ENC 1145-21</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r>
        <w:rPr>
          <w:rFonts w:ascii="Times New Roman" w:hAnsi="Times New Roman"/>
        </w:rPr>
        <w:t xml:space="preserve">Semester and Year  </w:t>
      </w:r>
      <w:r>
        <w:rPr>
          <w:rFonts w:ascii="Times New Roman" w:hAnsi="Times New Roman"/>
        </w:rPr>
        <w:tab/>
      </w:r>
      <w:r>
        <w:rPr>
          <w:rFonts w:ascii="Times New Roman" w:hAnsi="Times New Roman"/>
          <w:u w:val="single"/>
        </w:rPr>
        <w:tab/>
      </w:r>
      <w:r w:rsidR="00A51198">
        <w:rPr>
          <w:rFonts w:ascii="Times New Roman" w:hAnsi="Times New Roman"/>
          <w:u w:val="single"/>
        </w:rPr>
        <w:t>Fall 2011</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r>
        <w:rPr>
          <w:rFonts w:ascii="Times New Roman" w:hAnsi="Times New Roman"/>
        </w:rPr>
        <w:t>I have read and understood the syllabus and course policy sheet for this course, including the following policies and requirements:</w:t>
      </w:r>
    </w:p>
    <w:p w:rsidR="007C6BD0" w:rsidRDefault="007C6BD0" w:rsidP="00116EC0">
      <w:pPr>
        <w:ind w:right="90"/>
        <w:rPr>
          <w:rFonts w:ascii="Times New Roman" w:hAnsi="Times New Roman"/>
        </w:rPr>
      </w:pPr>
    </w:p>
    <w:p w:rsidR="00116EC0" w:rsidRDefault="00116EC0" w:rsidP="00116EC0">
      <w:pPr>
        <w:numPr>
          <w:ilvl w:val="0"/>
          <w:numId w:val="17"/>
        </w:numPr>
        <w:ind w:right="90"/>
        <w:rPr>
          <w:rFonts w:ascii="Times New Roman" w:hAnsi="Times New Roman"/>
        </w:rPr>
        <w:sectPr w:rsidR="00116EC0" w:rsidSect="001000EB">
          <w:type w:val="continuous"/>
          <w:pgSz w:w="12240" w:h="15840"/>
          <w:pgMar w:top="1152" w:right="1440" w:bottom="1440" w:left="1440" w:header="720" w:footer="720" w:gutter="0"/>
          <w:cols w:space="720"/>
          <w:docGrid w:linePitch="360"/>
        </w:sectPr>
      </w:pPr>
    </w:p>
    <w:p w:rsidR="007C6BD0" w:rsidRDefault="007C6BD0" w:rsidP="00116EC0">
      <w:pPr>
        <w:numPr>
          <w:ilvl w:val="0"/>
          <w:numId w:val="17"/>
        </w:numPr>
        <w:ind w:right="90"/>
        <w:rPr>
          <w:rFonts w:ascii="Times New Roman" w:hAnsi="Times New Roman"/>
        </w:rPr>
      </w:pPr>
      <w:r>
        <w:rPr>
          <w:rFonts w:ascii="Times New Roman" w:hAnsi="Times New Roman"/>
        </w:rPr>
        <w:lastRenderedPageBreak/>
        <w:t>Required Texts</w:t>
      </w:r>
    </w:p>
    <w:p w:rsidR="007C6BD0" w:rsidRDefault="007C6BD0" w:rsidP="00116EC0">
      <w:pPr>
        <w:numPr>
          <w:ilvl w:val="0"/>
          <w:numId w:val="17"/>
        </w:numPr>
        <w:ind w:right="90"/>
        <w:rPr>
          <w:rFonts w:ascii="Times New Roman" w:hAnsi="Times New Roman"/>
        </w:rPr>
      </w:pPr>
      <w:r>
        <w:rPr>
          <w:rFonts w:ascii="Times New Roman" w:hAnsi="Times New Roman"/>
        </w:rPr>
        <w:t>Course Requirements</w:t>
      </w:r>
    </w:p>
    <w:p w:rsidR="007C6BD0" w:rsidRDefault="007C6BD0" w:rsidP="00116EC0">
      <w:pPr>
        <w:numPr>
          <w:ilvl w:val="0"/>
          <w:numId w:val="17"/>
        </w:numPr>
        <w:ind w:right="90"/>
        <w:rPr>
          <w:rFonts w:ascii="Times New Roman" w:hAnsi="Times New Roman"/>
        </w:rPr>
      </w:pPr>
      <w:r>
        <w:rPr>
          <w:rFonts w:ascii="Times New Roman" w:hAnsi="Times New Roman"/>
        </w:rPr>
        <w:t>Major Papers</w:t>
      </w:r>
    </w:p>
    <w:p w:rsidR="007C6BD0" w:rsidRDefault="007C6BD0" w:rsidP="00116EC0">
      <w:pPr>
        <w:numPr>
          <w:ilvl w:val="0"/>
          <w:numId w:val="17"/>
        </w:numPr>
        <w:ind w:right="90"/>
        <w:rPr>
          <w:rFonts w:ascii="Times New Roman" w:hAnsi="Times New Roman"/>
        </w:rPr>
      </w:pPr>
      <w:r>
        <w:rPr>
          <w:rFonts w:ascii="Times New Roman" w:hAnsi="Times New Roman"/>
        </w:rPr>
        <w:t>Evaluation and Grading</w:t>
      </w:r>
    </w:p>
    <w:p w:rsidR="007C6BD0" w:rsidRDefault="00116EC0" w:rsidP="00116EC0">
      <w:pPr>
        <w:numPr>
          <w:ilvl w:val="0"/>
          <w:numId w:val="17"/>
        </w:numPr>
        <w:ind w:right="90"/>
        <w:rPr>
          <w:rFonts w:ascii="Times New Roman" w:hAnsi="Times New Roman"/>
        </w:rPr>
      </w:pPr>
      <w:r>
        <w:rPr>
          <w:rFonts w:ascii="Times New Roman" w:hAnsi="Times New Roman"/>
        </w:rPr>
        <w:lastRenderedPageBreak/>
        <w:t>Attendance Policy</w:t>
      </w:r>
    </w:p>
    <w:p w:rsidR="007C6BD0" w:rsidRDefault="00116EC0" w:rsidP="00116EC0">
      <w:pPr>
        <w:numPr>
          <w:ilvl w:val="0"/>
          <w:numId w:val="17"/>
        </w:numPr>
        <w:ind w:right="90"/>
        <w:rPr>
          <w:rFonts w:ascii="Times New Roman" w:hAnsi="Times New Roman"/>
        </w:rPr>
      </w:pPr>
      <w:r>
        <w:rPr>
          <w:rFonts w:ascii="Times New Roman" w:hAnsi="Times New Roman"/>
        </w:rPr>
        <w:t>Civility Policy</w:t>
      </w:r>
    </w:p>
    <w:p w:rsidR="00116EC0" w:rsidRDefault="00116EC0" w:rsidP="00116EC0">
      <w:pPr>
        <w:numPr>
          <w:ilvl w:val="0"/>
          <w:numId w:val="17"/>
        </w:numPr>
        <w:ind w:right="90"/>
        <w:rPr>
          <w:rFonts w:ascii="Times New Roman" w:hAnsi="Times New Roman"/>
        </w:rPr>
      </w:pPr>
      <w:r>
        <w:rPr>
          <w:rFonts w:ascii="Times New Roman" w:hAnsi="Times New Roman"/>
        </w:rPr>
        <w:t>Late Paper Policy</w:t>
      </w:r>
    </w:p>
    <w:p w:rsidR="00116EC0" w:rsidRDefault="00116EC0" w:rsidP="00116EC0">
      <w:pPr>
        <w:ind w:right="90"/>
        <w:rPr>
          <w:rFonts w:ascii="Times New Roman" w:hAnsi="Times New Roman"/>
        </w:rPr>
        <w:sectPr w:rsidR="00116EC0" w:rsidSect="001000EB">
          <w:type w:val="continuous"/>
          <w:pgSz w:w="12240" w:h="15840"/>
          <w:pgMar w:top="1152" w:right="1440" w:bottom="1440" w:left="1440" w:header="720" w:footer="720" w:gutter="0"/>
          <w:cols w:num="2" w:space="720"/>
          <w:docGrid w:linePitch="360"/>
        </w:sect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r>
        <w:rPr>
          <w:rFonts w:ascii="Times New Roman" w:hAnsi="Times New Roman"/>
        </w:rPr>
        <w:t>In signing this form, I acknowledge that my success in ENC-11</w:t>
      </w:r>
      <w:r w:rsidR="00067C8A">
        <w:rPr>
          <w:rFonts w:ascii="Times New Roman" w:hAnsi="Times New Roman"/>
        </w:rPr>
        <w:t>45</w:t>
      </w:r>
      <w:r>
        <w:rPr>
          <w:rFonts w:ascii="Times New Roman" w:hAnsi="Times New Roman"/>
        </w:rPr>
        <w:t xml:space="preserve"> relies on my abiding by these policies.  Furthermore, I attest that I am the author of all writing that I submit and post, online and offline.</w:t>
      </w: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Pr="007C6BD0" w:rsidRDefault="007C6BD0" w:rsidP="00116EC0">
      <w:pPr>
        <w:ind w:right="90"/>
        <w:rPr>
          <w:rFonts w:ascii="Times New Roman" w:hAnsi="Times New Roman"/>
        </w:rPr>
      </w:pPr>
      <w:r>
        <w:rPr>
          <w:rFonts w:ascii="Times New Roman" w:hAnsi="Times New Roman"/>
        </w:rPr>
        <w:t xml:space="preserve">Student Signature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116EC0">
        <w:rPr>
          <w:rFonts w:ascii="Times New Roman" w:hAnsi="Times New Roman"/>
          <w:u w:val="single"/>
        </w:rPr>
        <w:tab/>
      </w:r>
      <w:r>
        <w:rPr>
          <w:rFonts w:ascii="Times New Roman" w:hAnsi="Times New Roman"/>
        </w:rPr>
        <w:t xml:space="preserve"> Date </w:t>
      </w:r>
      <w:r>
        <w:rPr>
          <w:rFonts w:ascii="Times New Roman" w:hAnsi="Times New Roman"/>
          <w:u w:val="single"/>
        </w:rPr>
        <w:tab/>
      </w:r>
      <w:r>
        <w:rPr>
          <w:rFonts w:ascii="Times New Roman" w:hAnsi="Times New Roman"/>
          <w:u w:val="single"/>
        </w:rPr>
        <w:tab/>
      </w:r>
      <w:r>
        <w:rPr>
          <w:rFonts w:ascii="Times New Roman" w:hAnsi="Times New Roman"/>
          <w:u w:val="single"/>
        </w:rPr>
        <w:tab/>
      </w:r>
      <w:r w:rsidRPr="007C6BD0">
        <w:rPr>
          <w:rFonts w:ascii="Times New Roman" w:hAnsi="Times New Roman"/>
        </w:rPr>
        <w:t xml:space="preserve"> </w:t>
      </w:r>
    </w:p>
    <w:sectPr w:rsidR="007C6BD0" w:rsidRPr="007C6BD0" w:rsidSect="001000EB">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EC" w:rsidRDefault="009A40EC">
      <w:r>
        <w:separator/>
      </w:r>
    </w:p>
  </w:endnote>
  <w:endnote w:type="continuationSeparator" w:id="0">
    <w:p w:rsidR="009A40EC" w:rsidRDefault="009A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EC" w:rsidRDefault="009A40EC">
      <w:r>
        <w:separator/>
      </w:r>
    </w:p>
  </w:footnote>
  <w:footnote w:type="continuationSeparator" w:id="0">
    <w:p w:rsidR="009A40EC" w:rsidRDefault="009A4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0" w:firstLine="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OpenSymbol" w:hAnsi="OpenSymbol"/>
      </w:rPr>
    </w:lvl>
    <w:lvl w:ilvl="1">
      <w:start w:val="1"/>
      <w:numFmt w:val="bullet"/>
      <w:lvlText w:val=""/>
      <w:lvlJc w:val="left"/>
      <w:pPr>
        <w:tabs>
          <w:tab w:val="num" w:pos="0"/>
        </w:tabs>
        <w:ind w:left="0" w:firstLine="0"/>
      </w:pPr>
      <w:rPr>
        <w:rFonts w:ascii="OpenSymbol" w:hAnsi="OpenSymbol"/>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OpenSymbol" w:hAnsi="OpenSymbol"/>
      </w:rPr>
    </w:lvl>
  </w:abstractNum>
  <w:abstractNum w:abstractNumId="3">
    <w:nsid w:val="0C8C78C7"/>
    <w:multiLevelType w:val="hybridMultilevel"/>
    <w:tmpl w:val="57C80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BE0269"/>
    <w:multiLevelType w:val="multilevel"/>
    <w:tmpl w:val="32B6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A2782D"/>
    <w:multiLevelType w:val="multilevel"/>
    <w:tmpl w:val="4BA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85665D"/>
    <w:multiLevelType w:val="multilevel"/>
    <w:tmpl w:val="83B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2E6811"/>
    <w:multiLevelType w:val="multilevel"/>
    <w:tmpl w:val="DAB6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8C6CA6"/>
    <w:multiLevelType w:val="multilevel"/>
    <w:tmpl w:val="895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954DF3"/>
    <w:multiLevelType w:val="hybridMultilevel"/>
    <w:tmpl w:val="2B8883A8"/>
    <w:lvl w:ilvl="0" w:tplc="08FE48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11207B"/>
    <w:multiLevelType w:val="multilevel"/>
    <w:tmpl w:val="6838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9B48B6"/>
    <w:multiLevelType w:val="multilevel"/>
    <w:tmpl w:val="5250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4C26CD"/>
    <w:multiLevelType w:val="hybridMultilevel"/>
    <w:tmpl w:val="9404E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6273D0"/>
    <w:multiLevelType w:val="multilevel"/>
    <w:tmpl w:val="AD42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517EC1"/>
    <w:multiLevelType w:val="hybridMultilevel"/>
    <w:tmpl w:val="0A3027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506464B"/>
    <w:multiLevelType w:val="multilevel"/>
    <w:tmpl w:val="E31E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B64210"/>
    <w:multiLevelType w:val="hybridMultilevel"/>
    <w:tmpl w:val="612A0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261DF0"/>
    <w:multiLevelType w:val="hybridMultilevel"/>
    <w:tmpl w:val="84008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3261F9"/>
    <w:multiLevelType w:val="multilevel"/>
    <w:tmpl w:val="B094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DD4BB2"/>
    <w:multiLevelType w:val="hybridMultilevel"/>
    <w:tmpl w:val="7AC08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B57388"/>
    <w:multiLevelType w:val="multilevel"/>
    <w:tmpl w:val="DAD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F04FA3"/>
    <w:multiLevelType w:val="multilevel"/>
    <w:tmpl w:val="BD52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CC06AB"/>
    <w:multiLevelType w:val="multilevel"/>
    <w:tmpl w:val="E02C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F40CB5"/>
    <w:multiLevelType w:val="hybridMultilevel"/>
    <w:tmpl w:val="76F88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9"/>
  </w:num>
  <w:num w:numId="4">
    <w:abstractNumId w:val="8"/>
  </w:num>
  <w:num w:numId="5">
    <w:abstractNumId w:val="6"/>
  </w:num>
  <w:num w:numId="6">
    <w:abstractNumId w:val="13"/>
  </w:num>
  <w:num w:numId="7">
    <w:abstractNumId w:val="11"/>
  </w:num>
  <w:num w:numId="8">
    <w:abstractNumId w:val="5"/>
  </w:num>
  <w:num w:numId="9">
    <w:abstractNumId w:val="10"/>
  </w:num>
  <w:num w:numId="10">
    <w:abstractNumId w:val="21"/>
  </w:num>
  <w:num w:numId="11">
    <w:abstractNumId w:val="22"/>
  </w:num>
  <w:num w:numId="12">
    <w:abstractNumId w:val="4"/>
  </w:num>
  <w:num w:numId="13">
    <w:abstractNumId w:val="15"/>
  </w:num>
  <w:num w:numId="14">
    <w:abstractNumId w:val="7"/>
  </w:num>
  <w:num w:numId="15">
    <w:abstractNumId w:val="18"/>
  </w:num>
  <w:num w:numId="16">
    <w:abstractNumId w:val="16"/>
  </w:num>
  <w:num w:numId="17">
    <w:abstractNumId w:val="3"/>
  </w:num>
  <w:num w:numId="18">
    <w:abstractNumId w:val="0"/>
  </w:num>
  <w:num w:numId="19">
    <w:abstractNumId w:val="1"/>
  </w:num>
  <w:num w:numId="20">
    <w:abstractNumId w:val="2"/>
  </w:num>
  <w:num w:numId="21">
    <w:abstractNumId w:val="23"/>
  </w:num>
  <w:num w:numId="22">
    <w:abstractNumId w:val="17"/>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3B"/>
    <w:rsid w:val="000069B8"/>
    <w:rsid w:val="00015CD3"/>
    <w:rsid w:val="0003230C"/>
    <w:rsid w:val="000602F3"/>
    <w:rsid w:val="00067C8A"/>
    <w:rsid w:val="0007569A"/>
    <w:rsid w:val="0008248A"/>
    <w:rsid w:val="0009051D"/>
    <w:rsid w:val="00096F7E"/>
    <w:rsid w:val="000A722D"/>
    <w:rsid w:val="000B050C"/>
    <w:rsid w:val="000B3FA5"/>
    <w:rsid w:val="000B4BBB"/>
    <w:rsid w:val="000D665E"/>
    <w:rsid w:val="000E1B79"/>
    <w:rsid w:val="000E603F"/>
    <w:rsid w:val="001000EB"/>
    <w:rsid w:val="00103EC7"/>
    <w:rsid w:val="001064CA"/>
    <w:rsid w:val="00116EC0"/>
    <w:rsid w:val="001235B2"/>
    <w:rsid w:val="00150258"/>
    <w:rsid w:val="0017333E"/>
    <w:rsid w:val="001C46A6"/>
    <w:rsid w:val="001C739F"/>
    <w:rsid w:val="001D138E"/>
    <w:rsid w:val="001D40B3"/>
    <w:rsid w:val="001E0CDC"/>
    <w:rsid w:val="00200C94"/>
    <w:rsid w:val="002109C3"/>
    <w:rsid w:val="00216D8C"/>
    <w:rsid w:val="00220AB0"/>
    <w:rsid w:val="00231256"/>
    <w:rsid w:val="002355F9"/>
    <w:rsid w:val="00237A35"/>
    <w:rsid w:val="002523D7"/>
    <w:rsid w:val="002B2A98"/>
    <w:rsid w:val="002B5670"/>
    <w:rsid w:val="002C660F"/>
    <w:rsid w:val="002D739D"/>
    <w:rsid w:val="002F0AB7"/>
    <w:rsid w:val="00303182"/>
    <w:rsid w:val="0030575C"/>
    <w:rsid w:val="003351C4"/>
    <w:rsid w:val="00337999"/>
    <w:rsid w:val="00361DD1"/>
    <w:rsid w:val="00375AFC"/>
    <w:rsid w:val="003766AD"/>
    <w:rsid w:val="00392865"/>
    <w:rsid w:val="003C0623"/>
    <w:rsid w:val="0044349A"/>
    <w:rsid w:val="004606C8"/>
    <w:rsid w:val="004612F3"/>
    <w:rsid w:val="004668AD"/>
    <w:rsid w:val="00481D78"/>
    <w:rsid w:val="00486CE6"/>
    <w:rsid w:val="00486FAE"/>
    <w:rsid w:val="004C58CE"/>
    <w:rsid w:val="004D1897"/>
    <w:rsid w:val="004F13D1"/>
    <w:rsid w:val="004F450B"/>
    <w:rsid w:val="004F5A84"/>
    <w:rsid w:val="004F6667"/>
    <w:rsid w:val="004F72B2"/>
    <w:rsid w:val="00544614"/>
    <w:rsid w:val="005471DE"/>
    <w:rsid w:val="005530D9"/>
    <w:rsid w:val="00566477"/>
    <w:rsid w:val="005669B8"/>
    <w:rsid w:val="00566C12"/>
    <w:rsid w:val="0057364F"/>
    <w:rsid w:val="00577975"/>
    <w:rsid w:val="005957FE"/>
    <w:rsid w:val="00597AFF"/>
    <w:rsid w:val="005A0B71"/>
    <w:rsid w:val="005B7A3A"/>
    <w:rsid w:val="005E4398"/>
    <w:rsid w:val="0062219D"/>
    <w:rsid w:val="00626A98"/>
    <w:rsid w:val="0063350E"/>
    <w:rsid w:val="00646C72"/>
    <w:rsid w:val="00653FF8"/>
    <w:rsid w:val="00662436"/>
    <w:rsid w:val="006E28CC"/>
    <w:rsid w:val="006E6BD6"/>
    <w:rsid w:val="007279FF"/>
    <w:rsid w:val="00736F83"/>
    <w:rsid w:val="0077196A"/>
    <w:rsid w:val="00777353"/>
    <w:rsid w:val="00780393"/>
    <w:rsid w:val="00787325"/>
    <w:rsid w:val="00796A31"/>
    <w:rsid w:val="007B1A8F"/>
    <w:rsid w:val="007C6288"/>
    <w:rsid w:val="007C6BD0"/>
    <w:rsid w:val="007D7DAB"/>
    <w:rsid w:val="0083411B"/>
    <w:rsid w:val="00842D7A"/>
    <w:rsid w:val="008515F3"/>
    <w:rsid w:val="00855C71"/>
    <w:rsid w:val="00867F30"/>
    <w:rsid w:val="00877DC4"/>
    <w:rsid w:val="00890184"/>
    <w:rsid w:val="008B7A1A"/>
    <w:rsid w:val="008D79DB"/>
    <w:rsid w:val="00943F0E"/>
    <w:rsid w:val="009477D6"/>
    <w:rsid w:val="00952871"/>
    <w:rsid w:val="00956624"/>
    <w:rsid w:val="009A40EC"/>
    <w:rsid w:val="009A62AD"/>
    <w:rsid w:val="009F17C6"/>
    <w:rsid w:val="009F2E7F"/>
    <w:rsid w:val="009F6FEF"/>
    <w:rsid w:val="00A06628"/>
    <w:rsid w:val="00A147E2"/>
    <w:rsid w:val="00A51198"/>
    <w:rsid w:val="00A563C1"/>
    <w:rsid w:val="00AA1D86"/>
    <w:rsid w:val="00AA54CE"/>
    <w:rsid w:val="00B059C0"/>
    <w:rsid w:val="00B1489A"/>
    <w:rsid w:val="00B259AE"/>
    <w:rsid w:val="00B26965"/>
    <w:rsid w:val="00B362AC"/>
    <w:rsid w:val="00B52BDB"/>
    <w:rsid w:val="00B549DF"/>
    <w:rsid w:val="00B7008E"/>
    <w:rsid w:val="00B84A44"/>
    <w:rsid w:val="00B84FE6"/>
    <w:rsid w:val="00B92368"/>
    <w:rsid w:val="00BA573E"/>
    <w:rsid w:val="00BA6D3F"/>
    <w:rsid w:val="00BB728D"/>
    <w:rsid w:val="00BD55D1"/>
    <w:rsid w:val="00BE30C5"/>
    <w:rsid w:val="00BE605E"/>
    <w:rsid w:val="00C2390A"/>
    <w:rsid w:val="00C26433"/>
    <w:rsid w:val="00C277D5"/>
    <w:rsid w:val="00C30438"/>
    <w:rsid w:val="00C3353B"/>
    <w:rsid w:val="00C4163D"/>
    <w:rsid w:val="00C95F88"/>
    <w:rsid w:val="00CB28D7"/>
    <w:rsid w:val="00CE04D6"/>
    <w:rsid w:val="00CE546B"/>
    <w:rsid w:val="00D04C01"/>
    <w:rsid w:val="00D04EB2"/>
    <w:rsid w:val="00D20115"/>
    <w:rsid w:val="00D3019E"/>
    <w:rsid w:val="00D35D8E"/>
    <w:rsid w:val="00D42658"/>
    <w:rsid w:val="00D60EFF"/>
    <w:rsid w:val="00D66BC9"/>
    <w:rsid w:val="00DA6A66"/>
    <w:rsid w:val="00DC1369"/>
    <w:rsid w:val="00DE051D"/>
    <w:rsid w:val="00DF1464"/>
    <w:rsid w:val="00DF233E"/>
    <w:rsid w:val="00E00721"/>
    <w:rsid w:val="00E0651A"/>
    <w:rsid w:val="00E23F89"/>
    <w:rsid w:val="00E42A22"/>
    <w:rsid w:val="00E61169"/>
    <w:rsid w:val="00E64B3F"/>
    <w:rsid w:val="00E66BF8"/>
    <w:rsid w:val="00E71135"/>
    <w:rsid w:val="00E9660E"/>
    <w:rsid w:val="00EB74B5"/>
    <w:rsid w:val="00EC1F67"/>
    <w:rsid w:val="00ED3FEF"/>
    <w:rsid w:val="00ED468B"/>
    <w:rsid w:val="00EE693A"/>
    <w:rsid w:val="00EF491B"/>
    <w:rsid w:val="00F01EA3"/>
    <w:rsid w:val="00F326B6"/>
    <w:rsid w:val="00F32976"/>
    <w:rsid w:val="00F45C31"/>
    <w:rsid w:val="00F464F6"/>
    <w:rsid w:val="00F51C4A"/>
    <w:rsid w:val="00F63258"/>
    <w:rsid w:val="00F63ABC"/>
    <w:rsid w:val="00F668F1"/>
    <w:rsid w:val="00F72EB2"/>
    <w:rsid w:val="00F90654"/>
    <w:rsid w:val="00FA24EA"/>
    <w:rsid w:val="00FA669E"/>
    <w:rsid w:val="00FB26DB"/>
    <w:rsid w:val="00FC756A"/>
    <w:rsid w:val="00FD5924"/>
    <w:rsid w:val="00FE6C43"/>
    <w:rsid w:val="00FF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28"/>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05E"/>
    <w:pPr>
      <w:spacing w:after="120"/>
    </w:pPr>
    <w:rPr>
      <w:rFonts w:ascii="Times New Roman" w:hAnsi="Times New Roman"/>
    </w:rPr>
  </w:style>
  <w:style w:type="paragraph" w:styleId="Header">
    <w:name w:val="header"/>
    <w:basedOn w:val="Normal"/>
    <w:rsid w:val="00B52BDB"/>
    <w:pPr>
      <w:tabs>
        <w:tab w:val="center" w:pos="4320"/>
        <w:tab w:val="right" w:pos="8640"/>
      </w:tabs>
    </w:pPr>
  </w:style>
  <w:style w:type="paragraph" w:styleId="Footer">
    <w:name w:val="footer"/>
    <w:basedOn w:val="Normal"/>
    <w:rsid w:val="00B52BDB"/>
    <w:pPr>
      <w:tabs>
        <w:tab w:val="center" w:pos="4320"/>
        <w:tab w:val="right" w:pos="8640"/>
      </w:tabs>
    </w:pPr>
  </w:style>
  <w:style w:type="paragraph" w:styleId="BalloonText">
    <w:name w:val="Balloon Text"/>
    <w:basedOn w:val="Normal"/>
    <w:semiHidden/>
    <w:rsid w:val="00E64B3F"/>
    <w:rPr>
      <w:rFonts w:ascii="Tahoma" w:hAnsi="Tahoma" w:cs="Tahoma"/>
      <w:sz w:val="16"/>
      <w:szCs w:val="16"/>
    </w:rPr>
  </w:style>
  <w:style w:type="paragraph" w:styleId="ListParagraph">
    <w:name w:val="List Paragraph"/>
    <w:basedOn w:val="Normal"/>
    <w:uiPriority w:val="34"/>
    <w:qFormat/>
    <w:rsid w:val="00F464F6"/>
    <w:pPr>
      <w:ind w:left="720"/>
      <w:contextualSpacing/>
    </w:pPr>
  </w:style>
  <w:style w:type="paragraph" w:customStyle="1" w:styleId="Default">
    <w:name w:val="Default"/>
    <w:rsid w:val="00067C8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28"/>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05E"/>
    <w:pPr>
      <w:spacing w:after="120"/>
    </w:pPr>
    <w:rPr>
      <w:rFonts w:ascii="Times New Roman" w:hAnsi="Times New Roman"/>
    </w:rPr>
  </w:style>
  <w:style w:type="paragraph" w:styleId="Header">
    <w:name w:val="header"/>
    <w:basedOn w:val="Normal"/>
    <w:rsid w:val="00B52BDB"/>
    <w:pPr>
      <w:tabs>
        <w:tab w:val="center" w:pos="4320"/>
        <w:tab w:val="right" w:pos="8640"/>
      </w:tabs>
    </w:pPr>
  </w:style>
  <w:style w:type="paragraph" w:styleId="Footer">
    <w:name w:val="footer"/>
    <w:basedOn w:val="Normal"/>
    <w:rsid w:val="00B52BDB"/>
    <w:pPr>
      <w:tabs>
        <w:tab w:val="center" w:pos="4320"/>
        <w:tab w:val="right" w:pos="8640"/>
      </w:tabs>
    </w:pPr>
  </w:style>
  <w:style w:type="paragraph" w:styleId="BalloonText">
    <w:name w:val="Balloon Text"/>
    <w:basedOn w:val="Normal"/>
    <w:semiHidden/>
    <w:rsid w:val="00E64B3F"/>
    <w:rPr>
      <w:rFonts w:ascii="Tahoma" w:hAnsi="Tahoma" w:cs="Tahoma"/>
      <w:sz w:val="16"/>
      <w:szCs w:val="16"/>
    </w:rPr>
  </w:style>
  <w:style w:type="paragraph" w:styleId="ListParagraph">
    <w:name w:val="List Paragraph"/>
    <w:basedOn w:val="Normal"/>
    <w:uiPriority w:val="34"/>
    <w:qFormat/>
    <w:rsid w:val="00F464F6"/>
    <w:pPr>
      <w:ind w:left="720"/>
      <w:contextualSpacing/>
    </w:pPr>
  </w:style>
  <w:style w:type="paragraph" w:customStyle="1" w:styleId="Default">
    <w:name w:val="Default"/>
    <w:rsid w:val="00067C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8">
      <w:bodyDiv w:val="1"/>
      <w:marLeft w:val="0"/>
      <w:marRight w:val="0"/>
      <w:marTop w:val="0"/>
      <w:marBottom w:val="0"/>
      <w:divBdr>
        <w:top w:val="single" w:sz="48" w:space="31" w:color="808080"/>
        <w:left w:val="none" w:sz="0" w:space="0" w:color="auto"/>
        <w:bottom w:val="none" w:sz="0" w:space="0" w:color="auto"/>
        <w:right w:val="none" w:sz="0" w:space="0" w:color="auto"/>
      </w:divBdr>
      <w:divsChild>
        <w:div w:id="396515374">
          <w:marLeft w:val="0"/>
          <w:marRight w:val="0"/>
          <w:marTop w:val="0"/>
          <w:marBottom w:val="0"/>
          <w:divBdr>
            <w:top w:val="none" w:sz="0" w:space="0" w:color="auto"/>
            <w:left w:val="none" w:sz="0" w:space="0" w:color="auto"/>
            <w:bottom w:val="none" w:sz="0" w:space="0" w:color="auto"/>
            <w:right w:val="none" w:sz="0" w:space="0" w:color="auto"/>
          </w:divBdr>
          <w:divsChild>
            <w:div w:id="4864085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71168921">
      <w:bodyDiv w:val="1"/>
      <w:marLeft w:val="0"/>
      <w:marRight w:val="0"/>
      <w:marTop w:val="0"/>
      <w:marBottom w:val="0"/>
      <w:divBdr>
        <w:top w:val="single" w:sz="48" w:space="31" w:color="808080"/>
        <w:left w:val="none" w:sz="0" w:space="0" w:color="auto"/>
        <w:bottom w:val="none" w:sz="0" w:space="0" w:color="auto"/>
        <w:right w:val="none" w:sz="0" w:space="0" w:color="auto"/>
      </w:divBdr>
      <w:divsChild>
        <w:div w:id="2107846430">
          <w:marLeft w:val="0"/>
          <w:marRight w:val="0"/>
          <w:marTop w:val="0"/>
          <w:marBottom w:val="0"/>
          <w:divBdr>
            <w:top w:val="none" w:sz="0" w:space="0" w:color="auto"/>
            <w:left w:val="none" w:sz="0" w:space="0" w:color="auto"/>
            <w:bottom w:val="none" w:sz="0" w:space="0" w:color="auto"/>
            <w:right w:val="none" w:sz="0" w:space="0" w:color="auto"/>
          </w:divBdr>
          <w:divsChild>
            <w:div w:id="1886746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296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lish3.fsu.edu/writing/dteague@f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3906</TotalTime>
  <Pages>7</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ENC 1101-XX</vt:lpstr>
    </vt:vector>
  </TitlesOfParts>
  <Company/>
  <LinksUpToDate>false</LinksUpToDate>
  <CharactersWithSpaces>25022</CharactersWithSpaces>
  <SharedDoc>false</SharedDoc>
  <HLinks>
    <vt:vector size="12" baseType="variant">
      <vt:variant>
        <vt:i4>3670071</vt:i4>
      </vt:variant>
      <vt:variant>
        <vt:i4>3</vt:i4>
      </vt:variant>
      <vt:variant>
        <vt:i4>0</vt:i4>
      </vt:variant>
      <vt:variant>
        <vt:i4>5</vt:i4>
      </vt:variant>
      <vt:variant>
        <vt:lpwstr>http://english3.fsu.edu/writing/oow</vt:lpwstr>
      </vt:variant>
      <vt:variant>
        <vt:lpwstr/>
      </vt:variant>
      <vt:variant>
        <vt:i4>5111853</vt:i4>
      </vt:variant>
      <vt:variant>
        <vt:i4>0</vt:i4>
      </vt:variant>
      <vt:variant>
        <vt:i4>0</vt:i4>
      </vt:variant>
      <vt:variant>
        <vt:i4>5</vt:i4>
      </vt:variant>
      <vt:variant>
        <vt:lpwstr>http://english3.fsu.edu/writing/dteague@fsu.edu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 1101-XX</dc:title>
  <dc:creator>Home</dc:creator>
  <cp:lastModifiedBy>Arlynda</cp:lastModifiedBy>
  <cp:revision>31</cp:revision>
  <cp:lastPrinted>2010-12-07T07:21:00Z</cp:lastPrinted>
  <dcterms:created xsi:type="dcterms:W3CDTF">2010-11-17T19:07:00Z</dcterms:created>
  <dcterms:modified xsi:type="dcterms:W3CDTF">2011-07-24T04:24:00Z</dcterms:modified>
</cp:coreProperties>
</file>